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7B" w:rsidRPr="0090396C" w:rsidRDefault="0006447B" w:rsidP="0006447B">
      <w:pPr>
        <w:tabs>
          <w:tab w:val="left" w:pos="567"/>
        </w:tabs>
        <w:spacing w:after="0"/>
        <w:ind w:left="993"/>
        <w:rPr>
          <w:rFonts w:cs="Arial"/>
          <w:color w:val="FFFFFF" w:themeColor="background1"/>
          <w:spacing w:val="-20"/>
          <w:sz w:val="40"/>
          <w:szCs w:val="24"/>
        </w:rPr>
      </w:pPr>
      <w:r w:rsidRPr="00C32EE0">
        <w:rPr>
          <w:rFonts w:cs="Arial"/>
          <w:b/>
          <w:noProof/>
          <w:color w:val="000000"/>
          <w:sz w:val="32"/>
          <w:szCs w:val="24"/>
          <w:lang w:eastAsia="en-GB"/>
        </w:rPr>
        <w:drawing>
          <wp:anchor distT="0" distB="0" distL="114300" distR="114300" simplePos="0" relativeHeight="251689984" behindDoc="0" locked="0" layoutInCell="1" allowOverlap="1" wp14:anchorId="4CF17564" wp14:editId="66314DF3">
            <wp:simplePos x="0" y="0"/>
            <wp:positionH relativeFrom="column">
              <wp:posOffset>-238760</wp:posOffset>
            </wp:positionH>
            <wp:positionV relativeFrom="paragraph">
              <wp:posOffset>-122399</wp:posOffset>
            </wp:positionV>
            <wp:extent cx="840140" cy="1193224"/>
            <wp:effectExtent l="0" t="0" r="0" b="698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140" cy="1193224"/>
                    </a:xfrm>
                    <a:prstGeom prst="rect">
                      <a:avLst/>
                    </a:prstGeom>
                  </pic:spPr>
                </pic:pic>
              </a:graphicData>
            </a:graphic>
            <wp14:sizeRelH relativeFrom="page">
              <wp14:pctWidth>0</wp14:pctWidth>
            </wp14:sizeRelH>
            <wp14:sizeRelV relativeFrom="page">
              <wp14:pctHeight>0</wp14:pctHeight>
            </wp14:sizeRelV>
          </wp:anchor>
        </w:drawing>
      </w:r>
      <w:r w:rsidRPr="00C32EE0">
        <w:rPr>
          <w:rFonts w:cs="Arial"/>
          <w:b/>
          <w:color w:val="000000"/>
          <w:sz w:val="32"/>
          <w:szCs w:val="24"/>
        </w:rPr>
        <w:t xml:space="preserve">  </w:t>
      </w:r>
      <w:r w:rsidRPr="0090396C">
        <w:rPr>
          <w:rFonts w:cs="Arial"/>
          <w:color w:val="152A3C"/>
          <w:spacing w:val="-20"/>
          <w:sz w:val="44"/>
          <w:szCs w:val="24"/>
        </w:rPr>
        <w:t>Cyngor Sir CEREDIGION County Council</w:t>
      </w:r>
    </w:p>
    <w:p w:rsidR="0006447B" w:rsidRPr="0090396C" w:rsidRDefault="0006447B" w:rsidP="0006447B">
      <w:pPr>
        <w:tabs>
          <w:tab w:val="left" w:pos="567"/>
        </w:tabs>
        <w:spacing w:after="0"/>
        <w:ind w:left="993"/>
        <w:rPr>
          <w:rFonts w:cs="Arial"/>
          <w:color w:val="3273AE"/>
          <w:sz w:val="40"/>
          <w:szCs w:val="24"/>
        </w:rPr>
      </w:pPr>
      <w:r w:rsidRPr="0090396C">
        <w:rPr>
          <w:rFonts w:cs="Arial"/>
          <w:color w:val="000000"/>
          <w:sz w:val="40"/>
          <w:szCs w:val="24"/>
        </w:rPr>
        <w:t xml:space="preserve">  </w:t>
      </w:r>
      <w:r w:rsidRPr="0090396C">
        <w:rPr>
          <w:rFonts w:cs="Arial"/>
          <w:color w:val="3273AE"/>
          <w:sz w:val="40"/>
          <w:szCs w:val="24"/>
          <w:lang w:val="cy-GB"/>
        </w:rPr>
        <w:t>Adnoddau Dynol</w:t>
      </w:r>
      <w:r w:rsidRPr="0090396C">
        <w:rPr>
          <w:rFonts w:cs="Arial"/>
          <w:color w:val="3273AE"/>
          <w:sz w:val="40"/>
          <w:szCs w:val="24"/>
        </w:rPr>
        <w:t xml:space="preserve"> | Human Resources</w:t>
      </w:r>
    </w:p>
    <w:p w:rsidR="0006447B" w:rsidRPr="00C32EE0" w:rsidRDefault="0006447B" w:rsidP="0006447B">
      <w:pPr>
        <w:spacing w:after="0"/>
        <w:ind w:left="720"/>
        <w:rPr>
          <w:rFonts w:cs="Arial"/>
          <w:b/>
          <w:color w:val="3273AE"/>
          <w:sz w:val="28"/>
          <w:szCs w:val="24"/>
        </w:rPr>
      </w:pPr>
      <w:r w:rsidRPr="00C32EE0">
        <w:rPr>
          <w:rFonts w:cs="Arial"/>
          <w:b/>
          <w:color w:val="3273AE"/>
          <w:sz w:val="28"/>
          <w:szCs w:val="24"/>
        </w:rPr>
        <w:t xml:space="preserve">  </w:t>
      </w:r>
    </w:p>
    <w:p w:rsidR="0006447B" w:rsidRPr="00C32EE0" w:rsidRDefault="0006447B" w:rsidP="0006447B">
      <w:pPr>
        <w:ind w:left="720"/>
        <w:rPr>
          <w:rFonts w:cs="Arial"/>
          <w:b/>
          <w:color w:val="000000"/>
          <w:sz w:val="24"/>
          <w:szCs w:val="24"/>
        </w:rPr>
      </w:pPr>
    </w:p>
    <w:p w:rsidR="0006447B" w:rsidRPr="00C32EE0" w:rsidRDefault="0006447B" w:rsidP="0006447B">
      <w:pPr>
        <w:ind w:left="720"/>
        <w:rPr>
          <w:rFonts w:cs="Arial"/>
          <w:b/>
          <w:color w:val="000000"/>
          <w:sz w:val="24"/>
          <w:szCs w:val="24"/>
        </w:rPr>
      </w:pPr>
    </w:p>
    <w:p w:rsidR="0006447B" w:rsidRPr="00C32EE0" w:rsidRDefault="0006447B" w:rsidP="0006447B">
      <w:pPr>
        <w:rPr>
          <w:rFonts w:cs="Arial"/>
          <w:b/>
          <w:color w:val="000000"/>
          <w:sz w:val="24"/>
          <w:szCs w:val="24"/>
        </w:rPr>
      </w:pPr>
    </w:p>
    <w:p w:rsidR="0006447B" w:rsidRPr="00C32EE0" w:rsidRDefault="0006447B" w:rsidP="0006447B">
      <w:pPr>
        <w:jc w:val="center"/>
        <w:rPr>
          <w:rFonts w:cs="Arial"/>
          <w:b/>
          <w:color w:val="000000"/>
          <w:sz w:val="50"/>
          <w:szCs w:val="24"/>
        </w:rPr>
      </w:pPr>
    </w:p>
    <w:p w:rsidR="0006447B" w:rsidRPr="00C32EE0" w:rsidRDefault="0006447B" w:rsidP="0006447B">
      <w:pPr>
        <w:jc w:val="center"/>
        <w:rPr>
          <w:rFonts w:cs="Arial"/>
          <w:b/>
          <w:color w:val="000000"/>
          <w:sz w:val="50"/>
          <w:szCs w:val="24"/>
        </w:rPr>
      </w:pPr>
    </w:p>
    <w:p w:rsidR="0006447B" w:rsidRPr="00C32EE0" w:rsidRDefault="00747DA1" w:rsidP="0006447B">
      <w:pPr>
        <w:jc w:val="center"/>
        <w:rPr>
          <w:rFonts w:cs="Arial"/>
          <w:b/>
          <w:color w:val="000000"/>
          <w:sz w:val="50"/>
          <w:szCs w:val="24"/>
        </w:rPr>
      </w:pPr>
      <w:r w:rsidRPr="00C32EE0">
        <w:rPr>
          <w:rFonts w:cs="Arial"/>
          <w:b/>
          <w:noProof/>
          <w:color w:val="000000"/>
          <w:sz w:val="32"/>
          <w:szCs w:val="24"/>
          <w:lang w:eastAsia="en-GB"/>
        </w:rPr>
        <mc:AlternateContent>
          <mc:Choice Requires="wps">
            <w:drawing>
              <wp:anchor distT="0" distB="0" distL="114300" distR="114300" simplePos="0" relativeHeight="251688960" behindDoc="1" locked="0" layoutInCell="1" allowOverlap="1" wp14:anchorId="70995A40" wp14:editId="462843FC">
                <wp:simplePos x="0" y="0"/>
                <wp:positionH relativeFrom="column">
                  <wp:posOffset>-829310</wp:posOffset>
                </wp:positionH>
                <wp:positionV relativeFrom="paragraph">
                  <wp:posOffset>467995</wp:posOffset>
                </wp:positionV>
                <wp:extent cx="4133850" cy="6038850"/>
                <wp:effectExtent l="0" t="0" r="0" b="0"/>
                <wp:wrapNone/>
                <wp:docPr id="45" name="Rectangle 45"/>
                <wp:cNvGraphicFramePr/>
                <a:graphic xmlns:a="http://schemas.openxmlformats.org/drawingml/2006/main">
                  <a:graphicData uri="http://schemas.microsoft.com/office/word/2010/wordprocessingShape">
                    <wps:wsp>
                      <wps:cNvSpPr/>
                      <wps:spPr>
                        <a:xfrm>
                          <a:off x="0" y="0"/>
                          <a:ext cx="4133850" cy="6038850"/>
                        </a:xfrm>
                        <a:prstGeom prst="rect">
                          <a:avLst/>
                        </a:prstGeom>
                        <a:solidFill>
                          <a:schemeClr val="bg1">
                            <a:alpha val="7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26" style="position:absolute;margin-left:-65.3pt;margin-top:36.85pt;width:325.5pt;height:475.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" fillcolor="white [3212]" stroked="f" strokeweight="2pt">
                <v:fill opacity="51657f"/>
              </v:rect>
            </w:pict>
          </mc:Fallback>
        </mc:AlternateContent>
      </w:r>
      <w:r w:rsidR="0006447B" w:rsidRPr="00C32EE0">
        <w:rPr>
          <w:rFonts w:cs="Arial"/>
          <w:b/>
          <w:noProof/>
          <w:color w:val="000000"/>
          <w:sz w:val="50"/>
          <w:szCs w:val="24"/>
          <w:lang w:eastAsia="en-GB"/>
        </w:rPr>
        <mc:AlternateContent>
          <mc:Choice Requires="wps">
            <w:drawing>
              <wp:anchor distT="0" distB="0" distL="114300" distR="114300" simplePos="0" relativeHeight="251691008" behindDoc="1" locked="0" layoutInCell="1" allowOverlap="1" wp14:anchorId="2717CEB9" wp14:editId="5762490D">
                <wp:simplePos x="0" y="0"/>
                <wp:positionH relativeFrom="column">
                  <wp:posOffset>381000</wp:posOffset>
                </wp:positionH>
                <wp:positionV relativeFrom="paragraph">
                  <wp:posOffset>215900</wp:posOffset>
                </wp:positionV>
                <wp:extent cx="8782050" cy="2609850"/>
                <wp:effectExtent l="0" t="0" r="0" b="0"/>
                <wp:wrapNone/>
                <wp:docPr id="43" name="Rounded Rectangle 43"/>
                <wp:cNvGraphicFramePr/>
                <a:graphic xmlns:a="http://schemas.openxmlformats.org/drawingml/2006/main">
                  <a:graphicData uri="http://schemas.microsoft.com/office/word/2010/wordprocessingShape">
                    <wps:wsp>
                      <wps:cNvSpPr/>
                      <wps:spPr>
                        <a:xfrm>
                          <a:off x="0" y="0"/>
                          <a:ext cx="8782050" cy="2609850"/>
                        </a:xfrm>
                        <a:prstGeom prst="roundRect">
                          <a:avLst>
                            <a:gd name="adj" fmla="val 1242"/>
                          </a:avLst>
                        </a:prstGeom>
                        <a:solidFill>
                          <a:srgbClr val="152A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30pt;margin-top:17pt;width:691.5pt;height:20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" fillcolor="#152a3c" stroked="f" strokeweight="2pt"/>
            </w:pict>
          </mc:Fallback>
        </mc:AlternateContent>
      </w:r>
    </w:p>
    <w:p w:rsidR="0006447B" w:rsidRPr="00747DA1" w:rsidRDefault="0006447B" w:rsidP="0006447B">
      <w:pPr>
        <w:pBdr>
          <w:bottom w:val="single" w:sz="4" w:space="1" w:color="FFFFFF" w:themeColor="background1"/>
        </w:pBdr>
        <w:ind w:left="426" w:firstLine="708"/>
        <w:rPr>
          <w:rFonts w:cs="Arial"/>
          <w:b/>
          <w:color w:val="FFFFFF" w:themeColor="background1"/>
          <w:sz w:val="44"/>
          <w:szCs w:val="24"/>
        </w:rPr>
      </w:pPr>
      <w:r w:rsidRPr="00747DA1">
        <w:rPr>
          <w:rFonts w:cs="Arial"/>
          <w:b/>
          <w:noProof/>
          <w:color w:val="000000"/>
          <w:sz w:val="26"/>
          <w:szCs w:val="24"/>
          <w:lang w:eastAsia="en-GB"/>
        </w:rPr>
        <w:drawing>
          <wp:anchor distT="0" distB="0" distL="114300" distR="114300" simplePos="0" relativeHeight="251687936" behindDoc="1" locked="0" layoutInCell="1" allowOverlap="1" wp14:anchorId="76163CD5" wp14:editId="4E28BF39">
            <wp:simplePos x="0" y="0"/>
            <wp:positionH relativeFrom="column">
              <wp:posOffset>-402590</wp:posOffset>
            </wp:positionH>
            <wp:positionV relativeFrom="paragraph">
              <wp:posOffset>438785</wp:posOffset>
            </wp:positionV>
            <wp:extent cx="3701415" cy="52578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new.png"/>
                    <pic:cNvPicPr/>
                  </pic:nvPicPr>
                  <pic:blipFill>
                    <a:blip r:embed="rId10" cstate="print">
                      <a:duotone>
                        <a:schemeClr val="accent1">
                          <a:shade val="45000"/>
                          <a:satMod val="135000"/>
                        </a:schemeClr>
                        <a:prstClr val="white"/>
                      </a:duotone>
                      <a:extLst>
                        <a:ext uri="{BEBA8EAE-BF5A-486C-A8C5-ECC9F3942E4B}">
                          <a14:imgProps xmlns:a14="http://schemas.microsoft.com/office/drawing/2010/main">
                            <a14:imgLayer r:embed="rId11">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3701415" cy="5257800"/>
                    </a:xfrm>
                    <a:prstGeom prst="rect">
                      <a:avLst/>
                    </a:prstGeom>
                  </pic:spPr>
                </pic:pic>
              </a:graphicData>
            </a:graphic>
            <wp14:sizeRelH relativeFrom="page">
              <wp14:pctWidth>0</wp14:pctWidth>
            </wp14:sizeRelH>
            <wp14:sizeRelV relativeFrom="page">
              <wp14:pctHeight>0</wp14:pctHeight>
            </wp14:sizeRelV>
          </wp:anchor>
        </w:drawing>
      </w:r>
      <w:r w:rsidR="00747DA1" w:rsidRPr="00747DA1">
        <w:rPr>
          <w:rFonts w:cs="Arial"/>
          <w:b/>
          <w:color w:val="FFFFFF" w:themeColor="background1"/>
          <w:sz w:val="44"/>
          <w:szCs w:val="24"/>
        </w:rPr>
        <w:t>Policy and Procedure</w:t>
      </w:r>
    </w:p>
    <w:p w:rsidR="0006447B" w:rsidRPr="00747DA1" w:rsidRDefault="00747DA1" w:rsidP="0006447B">
      <w:pPr>
        <w:ind w:left="426" w:firstLine="708"/>
        <w:rPr>
          <w:rFonts w:cs="Arial"/>
          <w:b/>
          <w:color w:val="FFFFFF" w:themeColor="background1"/>
          <w:sz w:val="56"/>
          <w:szCs w:val="24"/>
        </w:rPr>
      </w:pPr>
      <w:r w:rsidRPr="00747DA1">
        <w:rPr>
          <w:rFonts w:cs="Arial"/>
          <w:b/>
          <w:color w:val="FFFFFF" w:themeColor="background1"/>
          <w:sz w:val="56"/>
          <w:szCs w:val="24"/>
        </w:rPr>
        <w:t>Disciplinary</w:t>
      </w:r>
    </w:p>
    <w:p w:rsidR="0006447B" w:rsidRDefault="0006447B" w:rsidP="0006447B">
      <w:pPr>
        <w:jc w:val="center"/>
        <w:rPr>
          <w:rFonts w:cs="Arial"/>
          <w:b/>
          <w:color w:val="FFFFFF" w:themeColor="background1"/>
          <w:sz w:val="24"/>
          <w:szCs w:val="24"/>
        </w:rPr>
      </w:pPr>
    </w:p>
    <w:p w:rsidR="0006447B" w:rsidRPr="00C32EE0" w:rsidRDefault="0006447B" w:rsidP="0006447B">
      <w:pPr>
        <w:jc w:val="center"/>
        <w:rPr>
          <w:rFonts w:cs="Arial"/>
          <w:b/>
          <w:color w:val="FFFFFF" w:themeColor="background1"/>
          <w:sz w:val="24"/>
          <w:szCs w:val="24"/>
        </w:rPr>
      </w:pPr>
    </w:p>
    <w:p w:rsidR="0006447B" w:rsidRPr="00C32EE0" w:rsidRDefault="0006447B" w:rsidP="0006447B">
      <w:pPr>
        <w:rPr>
          <w:rFonts w:cs="Arial"/>
          <w:b/>
          <w:color w:val="3273AE"/>
          <w:sz w:val="24"/>
          <w:szCs w:val="24"/>
        </w:rPr>
      </w:pPr>
    </w:p>
    <w:p w:rsidR="00747DA1" w:rsidRDefault="00747DA1" w:rsidP="0006447B">
      <w:pPr>
        <w:ind w:firstLine="426"/>
        <w:rPr>
          <w:rFonts w:cs="Arial"/>
          <w:b/>
          <w:color w:val="152A3C"/>
          <w:sz w:val="38"/>
          <w:szCs w:val="24"/>
        </w:rPr>
      </w:pPr>
    </w:p>
    <w:p w:rsidR="0006447B" w:rsidRPr="00C32EE0" w:rsidRDefault="00A9033B" w:rsidP="0006447B">
      <w:pPr>
        <w:ind w:firstLine="426"/>
        <w:rPr>
          <w:rFonts w:cs="Arial"/>
          <w:b/>
          <w:color w:val="152A3C"/>
          <w:sz w:val="38"/>
          <w:szCs w:val="24"/>
        </w:rPr>
      </w:pPr>
      <w:r>
        <w:rPr>
          <w:rFonts w:cs="Arial"/>
          <w:b/>
          <w:color w:val="152A3C"/>
          <w:sz w:val="38"/>
          <w:szCs w:val="24"/>
        </w:rPr>
        <w:t>November</w:t>
      </w:r>
      <w:r w:rsidR="00747DA1">
        <w:rPr>
          <w:rFonts w:cs="Arial"/>
          <w:b/>
          <w:color w:val="152A3C"/>
          <w:sz w:val="38"/>
          <w:szCs w:val="24"/>
        </w:rPr>
        <w:t xml:space="preserve"> 2017</w:t>
      </w:r>
    </w:p>
    <w:p w:rsidR="0006447B" w:rsidRPr="00C32EE0" w:rsidRDefault="0006447B" w:rsidP="0006447B">
      <w:pPr>
        <w:rPr>
          <w:rFonts w:cs="Arial"/>
          <w:b/>
          <w:color w:val="3273AE"/>
          <w:sz w:val="24"/>
          <w:szCs w:val="24"/>
        </w:rPr>
      </w:pPr>
    </w:p>
    <w:p w:rsidR="0006447B" w:rsidRPr="00C32EE0" w:rsidRDefault="0006447B" w:rsidP="0006447B">
      <w:pPr>
        <w:rPr>
          <w:rFonts w:cs="Arial"/>
          <w:b/>
          <w:color w:val="3273AE"/>
          <w:sz w:val="24"/>
          <w:szCs w:val="24"/>
        </w:rPr>
      </w:pPr>
    </w:p>
    <w:p w:rsidR="0006447B" w:rsidRPr="00C32EE0" w:rsidRDefault="0006447B" w:rsidP="0006447B">
      <w:pPr>
        <w:rPr>
          <w:rFonts w:cs="Arial"/>
          <w:b/>
          <w:color w:val="152A3C"/>
          <w:sz w:val="30"/>
          <w:szCs w:val="24"/>
        </w:rPr>
      </w:pPr>
    </w:p>
    <w:p w:rsidR="0006447B" w:rsidRPr="00C32EE0" w:rsidRDefault="0006447B" w:rsidP="0006447B">
      <w:pPr>
        <w:rPr>
          <w:rFonts w:cs="Arial"/>
          <w:b/>
          <w:color w:val="152A3C"/>
          <w:sz w:val="30"/>
          <w:szCs w:val="24"/>
        </w:rPr>
      </w:pPr>
    </w:p>
    <w:p w:rsidR="0006447B" w:rsidRDefault="0006447B" w:rsidP="0006447B">
      <w:pPr>
        <w:ind w:right="-472" w:hanging="284"/>
        <w:jc w:val="right"/>
        <w:rPr>
          <w:rFonts w:cs="Arial"/>
          <w:b/>
          <w:color w:val="152A3C"/>
          <w:sz w:val="30"/>
          <w:szCs w:val="24"/>
        </w:rPr>
      </w:pPr>
    </w:p>
    <w:p w:rsidR="0006447B" w:rsidRDefault="0006447B" w:rsidP="0006447B">
      <w:pPr>
        <w:ind w:right="-472" w:hanging="284"/>
        <w:jc w:val="right"/>
        <w:rPr>
          <w:rFonts w:cs="Arial"/>
          <w:b/>
          <w:color w:val="152A3C"/>
          <w:sz w:val="56"/>
          <w:szCs w:val="24"/>
        </w:rPr>
      </w:pPr>
      <w:r w:rsidRPr="00C32EE0">
        <w:rPr>
          <w:rFonts w:cs="Arial"/>
          <w:b/>
          <w:color w:val="152A3C"/>
          <w:sz w:val="30"/>
          <w:szCs w:val="24"/>
        </w:rPr>
        <w:t>www.ceri.ceredigion.gov.uk</w:t>
      </w:r>
      <w:r w:rsidRPr="00C32EE0">
        <w:rPr>
          <w:rFonts w:cs="Arial"/>
          <w:b/>
          <w:color w:val="152A3C"/>
          <w:sz w:val="56"/>
          <w:szCs w:val="24"/>
        </w:rPr>
        <w:t xml:space="preserve"> </w:t>
      </w:r>
      <w:r w:rsidRPr="00C32EE0">
        <w:rPr>
          <w:rFonts w:cs="Arial"/>
          <w:b/>
          <w:color w:val="152A3C"/>
          <w:sz w:val="56"/>
          <w:szCs w:val="24"/>
        </w:rPr>
        <w:br w:type="page"/>
      </w: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747DA1" w:rsidRDefault="00747DA1" w:rsidP="0006447B">
      <w:pPr>
        <w:ind w:right="-472" w:hanging="284"/>
        <w:jc w:val="right"/>
        <w:rPr>
          <w:rFonts w:cs="Arial"/>
          <w:b/>
          <w:color w:val="152A3C"/>
          <w:sz w:val="56"/>
          <w:szCs w:val="24"/>
        </w:rPr>
      </w:pPr>
    </w:p>
    <w:p w:rsidR="00747DA1" w:rsidRDefault="00747DA1" w:rsidP="0006447B">
      <w:pPr>
        <w:ind w:right="-472" w:hanging="284"/>
        <w:jc w:val="right"/>
        <w:rPr>
          <w:rFonts w:cs="Arial"/>
          <w:b/>
          <w:color w:val="152A3C"/>
          <w:sz w:val="56"/>
          <w:szCs w:val="24"/>
        </w:rPr>
      </w:pPr>
    </w:p>
    <w:p w:rsidR="001D1953" w:rsidRDefault="001D1953" w:rsidP="0006447B">
      <w:pPr>
        <w:pBdr>
          <w:bottom w:val="single" w:sz="4" w:space="1" w:color="auto"/>
        </w:pBdr>
        <w:ind w:right="-472" w:hanging="284"/>
        <w:rPr>
          <w:b/>
        </w:rPr>
      </w:pPr>
    </w:p>
    <w:p w:rsidR="0006447B" w:rsidRPr="0006447B" w:rsidRDefault="0006447B" w:rsidP="0006447B">
      <w:pPr>
        <w:pBdr>
          <w:bottom w:val="single" w:sz="4" w:space="1" w:color="auto"/>
        </w:pBdr>
        <w:ind w:right="-472" w:hanging="284"/>
        <w:rPr>
          <w:rFonts w:cs="Arial"/>
          <w:b/>
          <w:color w:val="152A3C"/>
          <w:sz w:val="56"/>
          <w:szCs w:val="24"/>
        </w:rPr>
      </w:pPr>
      <w:r w:rsidRPr="0006447B">
        <w:rPr>
          <w:b/>
        </w:rPr>
        <w:t>Version Control</w:t>
      </w:r>
    </w:p>
    <w:tbl>
      <w:tblPr>
        <w:tblStyle w:val="Clint"/>
        <w:tblW w:w="0" w:type="auto"/>
        <w:tblLook w:val="04A0" w:firstRow="1" w:lastRow="0" w:firstColumn="1" w:lastColumn="0" w:noHBand="0" w:noVBand="1"/>
      </w:tblPr>
      <w:tblGrid>
        <w:gridCol w:w="1101"/>
        <w:gridCol w:w="2268"/>
        <w:gridCol w:w="1842"/>
        <w:gridCol w:w="4031"/>
      </w:tblGrid>
      <w:tr w:rsidR="0006447B" w:rsidTr="00747DA1">
        <w:trPr>
          <w:cnfStyle w:val="100000000000" w:firstRow="1" w:lastRow="0" w:firstColumn="0" w:lastColumn="0" w:oddVBand="0" w:evenVBand="0" w:oddHBand="0" w:evenHBand="0" w:firstRowFirstColumn="0" w:firstRowLastColumn="0" w:lastRowFirstColumn="0" w:lastRowLastColumn="0"/>
        </w:trPr>
        <w:tc>
          <w:tcPr>
            <w:tcW w:w="1101" w:type="dxa"/>
          </w:tcPr>
          <w:p w:rsidR="0006447B" w:rsidRDefault="0006447B" w:rsidP="00747DA1">
            <w:r>
              <w:t>Version</w:t>
            </w:r>
          </w:p>
        </w:tc>
        <w:tc>
          <w:tcPr>
            <w:tcW w:w="2268" w:type="dxa"/>
          </w:tcPr>
          <w:p w:rsidR="0006447B" w:rsidRDefault="0006447B" w:rsidP="00747DA1">
            <w:r>
              <w:t>Date</w:t>
            </w:r>
          </w:p>
        </w:tc>
        <w:tc>
          <w:tcPr>
            <w:tcW w:w="1842" w:type="dxa"/>
          </w:tcPr>
          <w:p w:rsidR="0006447B" w:rsidRDefault="0006447B" w:rsidP="00747DA1">
            <w:r>
              <w:t>Author</w:t>
            </w:r>
          </w:p>
        </w:tc>
        <w:tc>
          <w:tcPr>
            <w:tcW w:w="4031" w:type="dxa"/>
          </w:tcPr>
          <w:p w:rsidR="0006447B" w:rsidRDefault="0006447B" w:rsidP="00747DA1">
            <w:r>
              <w:t>Comment</w:t>
            </w:r>
          </w:p>
        </w:tc>
      </w:tr>
      <w:tr w:rsidR="0006447B" w:rsidTr="00747DA1">
        <w:tc>
          <w:tcPr>
            <w:tcW w:w="1101" w:type="dxa"/>
          </w:tcPr>
          <w:p w:rsidR="0006447B" w:rsidRDefault="0006447B" w:rsidP="00747DA1">
            <w:r>
              <w:t>1.0</w:t>
            </w:r>
          </w:p>
        </w:tc>
        <w:tc>
          <w:tcPr>
            <w:tcW w:w="2268" w:type="dxa"/>
          </w:tcPr>
          <w:p w:rsidR="0006447B" w:rsidRDefault="0090396C" w:rsidP="00747DA1">
            <w:r>
              <w:t>September</w:t>
            </w:r>
            <w:r w:rsidR="00153CCE">
              <w:t xml:space="preserve"> 2017</w:t>
            </w:r>
          </w:p>
        </w:tc>
        <w:tc>
          <w:tcPr>
            <w:tcW w:w="1842" w:type="dxa"/>
          </w:tcPr>
          <w:p w:rsidR="0006447B" w:rsidRDefault="00153CCE" w:rsidP="00747DA1">
            <w:r>
              <w:t>Human Resources</w:t>
            </w:r>
          </w:p>
        </w:tc>
        <w:tc>
          <w:tcPr>
            <w:tcW w:w="4031" w:type="dxa"/>
          </w:tcPr>
          <w:p w:rsidR="0006447B" w:rsidRDefault="0006447B" w:rsidP="00747DA1"/>
        </w:tc>
      </w:tr>
    </w:tbl>
    <w:p w:rsidR="0006447B" w:rsidRDefault="0006447B" w:rsidP="0006447B"/>
    <w:sdt>
      <w:sdtPr>
        <w:rPr>
          <w:rFonts w:ascii="Arial" w:eastAsiaTheme="minorHAnsi" w:hAnsi="Arial" w:cstheme="minorBidi"/>
          <w:b w:val="0"/>
          <w:bCs w:val="0"/>
          <w:color w:val="auto"/>
          <w:sz w:val="22"/>
          <w:szCs w:val="22"/>
          <w:lang w:val="en-GB" w:eastAsia="en-US"/>
        </w:rPr>
        <w:id w:val="-1368908073"/>
        <w:docPartObj>
          <w:docPartGallery w:val="Table of Contents"/>
          <w:docPartUnique/>
        </w:docPartObj>
      </w:sdtPr>
      <w:sdtEndPr>
        <w:rPr>
          <w:noProof/>
        </w:rPr>
      </w:sdtEndPr>
      <w:sdtContent>
        <w:p w:rsidR="00A3566B" w:rsidRPr="00A3566B" w:rsidRDefault="00A3566B">
          <w:pPr>
            <w:pStyle w:val="TOCHeading"/>
            <w:rPr>
              <w:rStyle w:val="Heading1Char"/>
            </w:rPr>
          </w:pPr>
          <w:r w:rsidRPr="00A3566B">
            <w:rPr>
              <w:rStyle w:val="Heading1Char"/>
            </w:rPr>
            <w:t>Contents</w:t>
          </w:r>
        </w:p>
        <w:p w:rsidR="00D22C1E" w:rsidRDefault="00A3566B">
          <w:pPr>
            <w:pStyle w:val="TOC1"/>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499551509" w:history="1">
            <w:r w:rsidR="00D22C1E" w:rsidRPr="00B82501">
              <w:rPr>
                <w:rStyle w:val="Hyperlink"/>
                <w:noProof/>
              </w:rPr>
              <w:t>Policy</w:t>
            </w:r>
            <w:r w:rsidR="00D22C1E">
              <w:rPr>
                <w:noProof/>
                <w:webHidden/>
              </w:rPr>
              <w:tab/>
            </w:r>
            <w:r w:rsidR="00D22C1E">
              <w:rPr>
                <w:noProof/>
                <w:webHidden/>
              </w:rPr>
              <w:fldChar w:fldCharType="begin"/>
            </w:r>
            <w:r w:rsidR="00D22C1E">
              <w:rPr>
                <w:noProof/>
                <w:webHidden/>
              </w:rPr>
              <w:instrText xml:space="preserve"> PAGEREF _Toc499551509 \h </w:instrText>
            </w:r>
            <w:r w:rsidR="00D22C1E">
              <w:rPr>
                <w:noProof/>
                <w:webHidden/>
              </w:rPr>
            </w:r>
            <w:r w:rsidR="00D22C1E">
              <w:rPr>
                <w:noProof/>
                <w:webHidden/>
              </w:rPr>
              <w:fldChar w:fldCharType="separate"/>
            </w:r>
            <w:r w:rsidR="001D1953">
              <w:rPr>
                <w:noProof/>
                <w:webHidden/>
              </w:rPr>
              <w:t>3</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10" w:history="1">
            <w:r w:rsidR="00D22C1E" w:rsidRPr="00B82501">
              <w:rPr>
                <w:rStyle w:val="Hyperlink"/>
                <w:noProof/>
              </w:rPr>
              <w:t>1.</w:t>
            </w:r>
            <w:r w:rsidR="00D22C1E">
              <w:rPr>
                <w:rFonts w:asciiTheme="minorHAnsi" w:eastAsiaTheme="minorEastAsia" w:hAnsiTheme="minorHAnsi"/>
                <w:noProof/>
                <w:lang w:eastAsia="en-GB"/>
              </w:rPr>
              <w:tab/>
            </w:r>
            <w:r w:rsidR="00D22C1E" w:rsidRPr="00B82501">
              <w:rPr>
                <w:rStyle w:val="Hyperlink"/>
                <w:noProof/>
              </w:rPr>
              <w:t>Policy Statement</w:t>
            </w:r>
            <w:r w:rsidR="00D22C1E">
              <w:rPr>
                <w:noProof/>
                <w:webHidden/>
              </w:rPr>
              <w:tab/>
            </w:r>
            <w:r w:rsidR="00D22C1E">
              <w:rPr>
                <w:noProof/>
                <w:webHidden/>
              </w:rPr>
              <w:fldChar w:fldCharType="begin"/>
            </w:r>
            <w:r w:rsidR="00D22C1E">
              <w:rPr>
                <w:noProof/>
                <w:webHidden/>
              </w:rPr>
              <w:instrText xml:space="preserve"> PAGEREF _Toc499551510 \h </w:instrText>
            </w:r>
            <w:r w:rsidR="00D22C1E">
              <w:rPr>
                <w:noProof/>
                <w:webHidden/>
              </w:rPr>
            </w:r>
            <w:r w:rsidR="00D22C1E">
              <w:rPr>
                <w:noProof/>
                <w:webHidden/>
              </w:rPr>
              <w:fldChar w:fldCharType="separate"/>
            </w:r>
            <w:r w:rsidR="001D1953">
              <w:rPr>
                <w:noProof/>
                <w:webHidden/>
              </w:rPr>
              <w:t>3</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11" w:history="1">
            <w:r w:rsidR="00D22C1E" w:rsidRPr="00B82501">
              <w:rPr>
                <w:rStyle w:val="Hyperlink"/>
                <w:noProof/>
              </w:rPr>
              <w:t>2.</w:t>
            </w:r>
            <w:r w:rsidR="00D22C1E">
              <w:rPr>
                <w:rFonts w:asciiTheme="minorHAnsi" w:eastAsiaTheme="minorEastAsia" w:hAnsiTheme="minorHAnsi"/>
                <w:noProof/>
                <w:lang w:eastAsia="en-GB"/>
              </w:rPr>
              <w:tab/>
            </w:r>
            <w:r w:rsidR="00D22C1E" w:rsidRPr="00B82501">
              <w:rPr>
                <w:rStyle w:val="Hyperlink"/>
                <w:noProof/>
              </w:rPr>
              <w:t>Scope</w:t>
            </w:r>
            <w:r w:rsidR="00D22C1E">
              <w:rPr>
                <w:noProof/>
                <w:webHidden/>
              </w:rPr>
              <w:tab/>
            </w:r>
            <w:r w:rsidR="00D22C1E">
              <w:rPr>
                <w:noProof/>
                <w:webHidden/>
              </w:rPr>
              <w:fldChar w:fldCharType="begin"/>
            </w:r>
            <w:r w:rsidR="00D22C1E">
              <w:rPr>
                <w:noProof/>
                <w:webHidden/>
              </w:rPr>
              <w:instrText xml:space="preserve"> PAGEREF _Toc499551511 \h </w:instrText>
            </w:r>
            <w:r w:rsidR="00D22C1E">
              <w:rPr>
                <w:noProof/>
                <w:webHidden/>
              </w:rPr>
            </w:r>
            <w:r w:rsidR="00D22C1E">
              <w:rPr>
                <w:noProof/>
                <w:webHidden/>
              </w:rPr>
              <w:fldChar w:fldCharType="separate"/>
            </w:r>
            <w:r w:rsidR="001D1953">
              <w:rPr>
                <w:noProof/>
                <w:webHidden/>
              </w:rPr>
              <w:t>3</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12" w:history="1">
            <w:r w:rsidR="00D22C1E" w:rsidRPr="00B82501">
              <w:rPr>
                <w:rStyle w:val="Hyperlink"/>
                <w:noProof/>
              </w:rPr>
              <w:t>3.</w:t>
            </w:r>
            <w:r w:rsidR="00D22C1E">
              <w:rPr>
                <w:rFonts w:asciiTheme="minorHAnsi" w:eastAsiaTheme="minorEastAsia" w:hAnsiTheme="minorHAnsi"/>
                <w:noProof/>
                <w:lang w:eastAsia="en-GB"/>
              </w:rPr>
              <w:tab/>
            </w:r>
            <w:r w:rsidR="00D22C1E" w:rsidRPr="00B82501">
              <w:rPr>
                <w:rStyle w:val="Hyperlink"/>
                <w:noProof/>
              </w:rPr>
              <w:t>Principles</w:t>
            </w:r>
            <w:r w:rsidR="00D22C1E">
              <w:rPr>
                <w:noProof/>
                <w:webHidden/>
              </w:rPr>
              <w:tab/>
            </w:r>
            <w:r w:rsidR="00D22C1E">
              <w:rPr>
                <w:noProof/>
                <w:webHidden/>
              </w:rPr>
              <w:fldChar w:fldCharType="begin"/>
            </w:r>
            <w:r w:rsidR="00D22C1E">
              <w:rPr>
                <w:noProof/>
                <w:webHidden/>
              </w:rPr>
              <w:instrText xml:space="preserve"> PAGEREF _Toc499551512 \h </w:instrText>
            </w:r>
            <w:r w:rsidR="00D22C1E">
              <w:rPr>
                <w:noProof/>
                <w:webHidden/>
              </w:rPr>
            </w:r>
            <w:r w:rsidR="00D22C1E">
              <w:rPr>
                <w:noProof/>
                <w:webHidden/>
              </w:rPr>
              <w:fldChar w:fldCharType="separate"/>
            </w:r>
            <w:r w:rsidR="001D1953">
              <w:rPr>
                <w:noProof/>
                <w:webHidden/>
              </w:rPr>
              <w:t>3</w:t>
            </w:r>
            <w:r w:rsidR="00D22C1E">
              <w:rPr>
                <w:noProof/>
                <w:webHidden/>
              </w:rPr>
              <w:fldChar w:fldCharType="end"/>
            </w:r>
          </w:hyperlink>
        </w:p>
        <w:p w:rsidR="00D22C1E" w:rsidRDefault="0090396C">
          <w:pPr>
            <w:pStyle w:val="TOC1"/>
            <w:rPr>
              <w:rFonts w:asciiTheme="minorHAnsi" w:eastAsiaTheme="minorEastAsia" w:hAnsiTheme="minorHAnsi"/>
              <w:noProof/>
              <w:color w:val="auto"/>
              <w:sz w:val="22"/>
              <w:lang w:eastAsia="en-GB"/>
            </w:rPr>
          </w:pPr>
          <w:hyperlink w:anchor="_Toc499551513" w:history="1">
            <w:r w:rsidR="00D22C1E" w:rsidRPr="00B82501">
              <w:rPr>
                <w:rStyle w:val="Hyperlink"/>
                <w:noProof/>
              </w:rPr>
              <w:t>Procedure</w:t>
            </w:r>
            <w:bookmarkStart w:id="0" w:name="_GoBack"/>
            <w:bookmarkEnd w:id="0"/>
            <w:r w:rsidR="00D22C1E">
              <w:rPr>
                <w:noProof/>
                <w:webHidden/>
              </w:rPr>
              <w:tab/>
            </w:r>
            <w:r w:rsidR="00D22C1E">
              <w:rPr>
                <w:noProof/>
                <w:webHidden/>
              </w:rPr>
              <w:fldChar w:fldCharType="begin"/>
            </w:r>
            <w:r w:rsidR="00D22C1E">
              <w:rPr>
                <w:noProof/>
                <w:webHidden/>
              </w:rPr>
              <w:instrText xml:space="preserve"> PAGEREF _Toc499551513 \h </w:instrText>
            </w:r>
            <w:r w:rsidR="00D22C1E">
              <w:rPr>
                <w:noProof/>
                <w:webHidden/>
              </w:rPr>
            </w:r>
            <w:r w:rsidR="00D22C1E">
              <w:rPr>
                <w:noProof/>
                <w:webHidden/>
              </w:rPr>
              <w:fldChar w:fldCharType="separate"/>
            </w:r>
            <w:r w:rsidR="001D1953">
              <w:rPr>
                <w:noProof/>
                <w:webHidden/>
              </w:rPr>
              <w:t>5</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14" w:history="1">
            <w:r w:rsidR="00D22C1E" w:rsidRPr="00B82501">
              <w:rPr>
                <w:rStyle w:val="Hyperlink"/>
                <w:noProof/>
              </w:rPr>
              <w:t>4.</w:t>
            </w:r>
            <w:r w:rsidR="00D22C1E">
              <w:rPr>
                <w:rFonts w:asciiTheme="minorHAnsi" w:eastAsiaTheme="minorEastAsia" w:hAnsiTheme="minorHAnsi"/>
                <w:noProof/>
                <w:lang w:eastAsia="en-GB"/>
              </w:rPr>
              <w:tab/>
            </w:r>
            <w:r w:rsidR="00D22C1E" w:rsidRPr="00B82501">
              <w:rPr>
                <w:rStyle w:val="Hyperlink"/>
                <w:noProof/>
              </w:rPr>
              <w:t>Informal Discussion/Supervision</w:t>
            </w:r>
            <w:r w:rsidR="00D22C1E">
              <w:rPr>
                <w:noProof/>
                <w:webHidden/>
              </w:rPr>
              <w:tab/>
            </w:r>
            <w:r w:rsidR="00D22C1E">
              <w:rPr>
                <w:noProof/>
                <w:webHidden/>
              </w:rPr>
              <w:fldChar w:fldCharType="begin"/>
            </w:r>
            <w:r w:rsidR="00D22C1E">
              <w:rPr>
                <w:noProof/>
                <w:webHidden/>
              </w:rPr>
              <w:instrText xml:space="preserve"> PAGEREF _Toc499551514 \h </w:instrText>
            </w:r>
            <w:r w:rsidR="00D22C1E">
              <w:rPr>
                <w:noProof/>
                <w:webHidden/>
              </w:rPr>
            </w:r>
            <w:r w:rsidR="00D22C1E">
              <w:rPr>
                <w:noProof/>
                <w:webHidden/>
              </w:rPr>
              <w:fldChar w:fldCharType="separate"/>
            </w:r>
            <w:r w:rsidR="001D1953">
              <w:rPr>
                <w:noProof/>
                <w:webHidden/>
              </w:rPr>
              <w:t>5</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15" w:history="1">
            <w:r w:rsidR="00D22C1E" w:rsidRPr="00B82501">
              <w:rPr>
                <w:rStyle w:val="Hyperlink"/>
                <w:noProof/>
              </w:rPr>
              <w:t>5.</w:t>
            </w:r>
            <w:r w:rsidR="00D22C1E">
              <w:rPr>
                <w:rFonts w:asciiTheme="minorHAnsi" w:eastAsiaTheme="minorEastAsia" w:hAnsiTheme="minorHAnsi"/>
                <w:noProof/>
                <w:lang w:eastAsia="en-GB"/>
              </w:rPr>
              <w:tab/>
            </w:r>
            <w:r w:rsidR="00D22C1E" w:rsidRPr="00B82501">
              <w:rPr>
                <w:rStyle w:val="Hyperlink"/>
                <w:noProof/>
              </w:rPr>
              <w:t>Formal stage</w:t>
            </w:r>
            <w:r w:rsidR="00D22C1E">
              <w:rPr>
                <w:noProof/>
                <w:webHidden/>
              </w:rPr>
              <w:tab/>
            </w:r>
            <w:r w:rsidR="00D22C1E">
              <w:rPr>
                <w:noProof/>
                <w:webHidden/>
              </w:rPr>
              <w:fldChar w:fldCharType="begin"/>
            </w:r>
            <w:r w:rsidR="00D22C1E">
              <w:rPr>
                <w:noProof/>
                <w:webHidden/>
              </w:rPr>
              <w:instrText xml:space="preserve"> PAGEREF _Toc499551515 \h </w:instrText>
            </w:r>
            <w:r w:rsidR="00D22C1E">
              <w:rPr>
                <w:noProof/>
                <w:webHidden/>
              </w:rPr>
            </w:r>
            <w:r w:rsidR="00D22C1E">
              <w:rPr>
                <w:noProof/>
                <w:webHidden/>
              </w:rPr>
              <w:fldChar w:fldCharType="separate"/>
            </w:r>
            <w:r w:rsidR="001D1953">
              <w:rPr>
                <w:noProof/>
                <w:webHidden/>
              </w:rPr>
              <w:t>6</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16" w:history="1">
            <w:r w:rsidR="00D22C1E" w:rsidRPr="00B82501">
              <w:rPr>
                <w:rStyle w:val="Hyperlink"/>
                <w:noProof/>
              </w:rPr>
              <w:t>6.</w:t>
            </w:r>
            <w:r w:rsidR="00D22C1E">
              <w:rPr>
                <w:rFonts w:asciiTheme="minorHAnsi" w:eastAsiaTheme="minorEastAsia" w:hAnsiTheme="minorHAnsi"/>
                <w:noProof/>
                <w:lang w:eastAsia="en-GB"/>
              </w:rPr>
              <w:tab/>
            </w:r>
            <w:r w:rsidR="00D22C1E" w:rsidRPr="00B82501">
              <w:rPr>
                <w:rStyle w:val="Hyperlink"/>
                <w:noProof/>
              </w:rPr>
              <w:t>Child and Vulnerable Adults Protection Issues</w:t>
            </w:r>
            <w:r w:rsidR="00D22C1E">
              <w:rPr>
                <w:noProof/>
                <w:webHidden/>
              </w:rPr>
              <w:tab/>
            </w:r>
            <w:r w:rsidR="00D22C1E">
              <w:rPr>
                <w:noProof/>
                <w:webHidden/>
              </w:rPr>
              <w:fldChar w:fldCharType="begin"/>
            </w:r>
            <w:r w:rsidR="00D22C1E">
              <w:rPr>
                <w:noProof/>
                <w:webHidden/>
              </w:rPr>
              <w:instrText xml:space="preserve"> PAGEREF _Toc499551516 \h </w:instrText>
            </w:r>
            <w:r w:rsidR="00D22C1E">
              <w:rPr>
                <w:noProof/>
                <w:webHidden/>
              </w:rPr>
            </w:r>
            <w:r w:rsidR="00D22C1E">
              <w:rPr>
                <w:noProof/>
                <w:webHidden/>
              </w:rPr>
              <w:fldChar w:fldCharType="separate"/>
            </w:r>
            <w:r w:rsidR="001D1953">
              <w:rPr>
                <w:noProof/>
                <w:webHidden/>
              </w:rPr>
              <w:t>6</w:t>
            </w:r>
            <w:r w:rsidR="00D22C1E">
              <w:rPr>
                <w:noProof/>
                <w:webHidden/>
              </w:rPr>
              <w:fldChar w:fldCharType="end"/>
            </w:r>
          </w:hyperlink>
        </w:p>
        <w:p w:rsidR="00D22C1E" w:rsidRDefault="0090396C" w:rsidP="00D22C1E">
          <w:pPr>
            <w:pStyle w:val="TOC3"/>
            <w:rPr>
              <w:rFonts w:asciiTheme="minorHAnsi" w:eastAsiaTheme="minorEastAsia" w:hAnsiTheme="minorHAnsi"/>
              <w:noProof/>
              <w:lang w:eastAsia="en-GB"/>
            </w:rPr>
          </w:pPr>
          <w:hyperlink w:anchor="_Toc499551517" w:history="1">
            <w:r w:rsidR="00D22C1E" w:rsidRPr="00B82501">
              <w:rPr>
                <w:rStyle w:val="Hyperlink"/>
                <w:noProof/>
              </w:rPr>
              <w:t>6.1.1</w:t>
            </w:r>
            <w:r w:rsidR="00D22C1E">
              <w:rPr>
                <w:rFonts w:asciiTheme="minorHAnsi" w:eastAsiaTheme="minorEastAsia" w:hAnsiTheme="minorHAnsi"/>
                <w:noProof/>
                <w:lang w:eastAsia="en-GB"/>
              </w:rPr>
              <w:tab/>
            </w:r>
            <w:r w:rsidR="00D22C1E" w:rsidRPr="00B82501">
              <w:rPr>
                <w:rStyle w:val="Hyperlink"/>
                <w:noProof/>
              </w:rPr>
              <w:t>Potential abuse of children by an employee</w:t>
            </w:r>
            <w:r w:rsidR="00D22C1E">
              <w:rPr>
                <w:noProof/>
                <w:webHidden/>
              </w:rPr>
              <w:tab/>
            </w:r>
            <w:r w:rsidR="00D22C1E">
              <w:rPr>
                <w:noProof/>
                <w:webHidden/>
              </w:rPr>
              <w:fldChar w:fldCharType="begin"/>
            </w:r>
            <w:r w:rsidR="00D22C1E">
              <w:rPr>
                <w:noProof/>
                <w:webHidden/>
              </w:rPr>
              <w:instrText xml:space="preserve"> PAGEREF _Toc499551517 \h </w:instrText>
            </w:r>
            <w:r w:rsidR="00D22C1E">
              <w:rPr>
                <w:noProof/>
                <w:webHidden/>
              </w:rPr>
            </w:r>
            <w:r w:rsidR="00D22C1E">
              <w:rPr>
                <w:noProof/>
                <w:webHidden/>
              </w:rPr>
              <w:fldChar w:fldCharType="separate"/>
            </w:r>
            <w:r w:rsidR="001D1953">
              <w:rPr>
                <w:noProof/>
                <w:webHidden/>
              </w:rPr>
              <w:t>6</w:t>
            </w:r>
            <w:r w:rsidR="00D22C1E">
              <w:rPr>
                <w:noProof/>
                <w:webHidden/>
              </w:rPr>
              <w:fldChar w:fldCharType="end"/>
            </w:r>
          </w:hyperlink>
        </w:p>
        <w:p w:rsidR="00D22C1E" w:rsidRDefault="0090396C" w:rsidP="00D22C1E">
          <w:pPr>
            <w:pStyle w:val="TOC3"/>
            <w:rPr>
              <w:rFonts w:asciiTheme="minorHAnsi" w:eastAsiaTheme="minorEastAsia" w:hAnsiTheme="minorHAnsi"/>
              <w:noProof/>
              <w:lang w:eastAsia="en-GB"/>
            </w:rPr>
          </w:pPr>
          <w:hyperlink w:anchor="_Toc499551518" w:history="1">
            <w:r w:rsidR="00D22C1E" w:rsidRPr="00B82501">
              <w:rPr>
                <w:rStyle w:val="Hyperlink"/>
                <w:noProof/>
              </w:rPr>
              <w:t>6.1.2</w:t>
            </w:r>
            <w:r w:rsidR="00D22C1E">
              <w:rPr>
                <w:rFonts w:asciiTheme="minorHAnsi" w:eastAsiaTheme="minorEastAsia" w:hAnsiTheme="minorHAnsi"/>
                <w:noProof/>
                <w:lang w:eastAsia="en-GB"/>
              </w:rPr>
              <w:tab/>
            </w:r>
            <w:r w:rsidR="00D22C1E" w:rsidRPr="00B82501">
              <w:rPr>
                <w:rStyle w:val="Hyperlink"/>
                <w:noProof/>
              </w:rPr>
              <w:t>Potential abuse of Adults at risk by an employee</w:t>
            </w:r>
            <w:r w:rsidR="00D22C1E">
              <w:rPr>
                <w:noProof/>
                <w:webHidden/>
              </w:rPr>
              <w:tab/>
            </w:r>
            <w:r w:rsidR="00D22C1E">
              <w:rPr>
                <w:noProof/>
                <w:webHidden/>
              </w:rPr>
              <w:fldChar w:fldCharType="begin"/>
            </w:r>
            <w:r w:rsidR="00D22C1E">
              <w:rPr>
                <w:noProof/>
                <w:webHidden/>
              </w:rPr>
              <w:instrText xml:space="preserve"> PAGEREF _Toc499551518 \h </w:instrText>
            </w:r>
            <w:r w:rsidR="00D22C1E">
              <w:rPr>
                <w:noProof/>
                <w:webHidden/>
              </w:rPr>
            </w:r>
            <w:r w:rsidR="00D22C1E">
              <w:rPr>
                <w:noProof/>
                <w:webHidden/>
              </w:rPr>
              <w:fldChar w:fldCharType="separate"/>
            </w:r>
            <w:r w:rsidR="001D1953">
              <w:rPr>
                <w:noProof/>
                <w:webHidden/>
              </w:rPr>
              <w:t>7</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19" w:history="1">
            <w:r w:rsidR="00D22C1E" w:rsidRPr="00B82501">
              <w:rPr>
                <w:rStyle w:val="Hyperlink"/>
                <w:noProof/>
              </w:rPr>
              <w:t>7.</w:t>
            </w:r>
            <w:r w:rsidR="00D22C1E">
              <w:rPr>
                <w:rFonts w:asciiTheme="minorHAnsi" w:eastAsiaTheme="minorEastAsia" w:hAnsiTheme="minorHAnsi"/>
                <w:noProof/>
                <w:lang w:eastAsia="en-GB"/>
              </w:rPr>
              <w:tab/>
            </w:r>
            <w:r w:rsidR="00D22C1E" w:rsidRPr="00B82501">
              <w:rPr>
                <w:rStyle w:val="Hyperlink"/>
                <w:noProof/>
              </w:rPr>
              <w:t>Police Involvement</w:t>
            </w:r>
            <w:r w:rsidR="00D22C1E">
              <w:rPr>
                <w:noProof/>
                <w:webHidden/>
              </w:rPr>
              <w:tab/>
            </w:r>
            <w:r w:rsidR="00D22C1E">
              <w:rPr>
                <w:noProof/>
                <w:webHidden/>
              </w:rPr>
              <w:fldChar w:fldCharType="begin"/>
            </w:r>
            <w:r w:rsidR="00D22C1E">
              <w:rPr>
                <w:noProof/>
                <w:webHidden/>
              </w:rPr>
              <w:instrText xml:space="preserve"> PAGEREF _Toc499551519 \h </w:instrText>
            </w:r>
            <w:r w:rsidR="00D22C1E">
              <w:rPr>
                <w:noProof/>
                <w:webHidden/>
              </w:rPr>
            </w:r>
            <w:r w:rsidR="00D22C1E">
              <w:rPr>
                <w:noProof/>
                <w:webHidden/>
              </w:rPr>
              <w:fldChar w:fldCharType="separate"/>
            </w:r>
            <w:r w:rsidR="001D1953">
              <w:rPr>
                <w:noProof/>
                <w:webHidden/>
              </w:rPr>
              <w:t>7</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20" w:history="1">
            <w:r w:rsidR="00D22C1E" w:rsidRPr="00B82501">
              <w:rPr>
                <w:rStyle w:val="Hyperlink"/>
                <w:noProof/>
              </w:rPr>
              <w:t>8.</w:t>
            </w:r>
            <w:r w:rsidR="00D22C1E">
              <w:rPr>
                <w:rFonts w:asciiTheme="minorHAnsi" w:eastAsiaTheme="minorEastAsia" w:hAnsiTheme="minorHAnsi"/>
                <w:noProof/>
                <w:lang w:eastAsia="en-GB"/>
              </w:rPr>
              <w:tab/>
            </w:r>
            <w:r w:rsidR="00D22C1E" w:rsidRPr="00B82501">
              <w:rPr>
                <w:rStyle w:val="Hyperlink"/>
                <w:noProof/>
              </w:rPr>
              <w:t>Suspension</w:t>
            </w:r>
            <w:r w:rsidR="00D22C1E">
              <w:rPr>
                <w:noProof/>
                <w:webHidden/>
              </w:rPr>
              <w:tab/>
            </w:r>
            <w:r w:rsidR="00D22C1E">
              <w:rPr>
                <w:noProof/>
                <w:webHidden/>
              </w:rPr>
              <w:fldChar w:fldCharType="begin"/>
            </w:r>
            <w:r w:rsidR="00D22C1E">
              <w:rPr>
                <w:noProof/>
                <w:webHidden/>
              </w:rPr>
              <w:instrText xml:space="preserve"> PAGEREF _Toc499551520 \h </w:instrText>
            </w:r>
            <w:r w:rsidR="00D22C1E">
              <w:rPr>
                <w:noProof/>
                <w:webHidden/>
              </w:rPr>
            </w:r>
            <w:r w:rsidR="00D22C1E">
              <w:rPr>
                <w:noProof/>
                <w:webHidden/>
              </w:rPr>
              <w:fldChar w:fldCharType="separate"/>
            </w:r>
            <w:r w:rsidR="001D1953">
              <w:rPr>
                <w:noProof/>
                <w:webHidden/>
              </w:rPr>
              <w:t>7</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21" w:history="1">
            <w:r w:rsidR="00D22C1E" w:rsidRPr="00B82501">
              <w:rPr>
                <w:rStyle w:val="Hyperlink"/>
                <w:noProof/>
              </w:rPr>
              <w:t>9.</w:t>
            </w:r>
            <w:r w:rsidR="00D22C1E">
              <w:rPr>
                <w:rFonts w:asciiTheme="minorHAnsi" w:eastAsiaTheme="minorEastAsia" w:hAnsiTheme="minorHAnsi"/>
                <w:noProof/>
                <w:lang w:eastAsia="en-GB"/>
              </w:rPr>
              <w:tab/>
            </w:r>
            <w:r w:rsidR="00D22C1E" w:rsidRPr="00B82501">
              <w:rPr>
                <w:rStyle w:val="Hyperlink"/>
                <w:noProof/>
              </w:rPr>
              <w:t>Grievances</w:t>
            </w:r>
            <w:r w:rsidR="00D22C1E">
              <w:rPr>
                <w:noProof/>
                <w:webHidden/>
              </w:rPr>
              <w:tab/>
            </w:r>
            <w:r w:rsidR="00D22C1E">
              <w:rPr>
                <w:noProof/>
                <w:webHidden/>
              </w:rPr>
              <w:fldChar w:fldCharType="begin"/>
            </w:r>
            <w:r w:rsidR="00D22C1E">
              <w:rPr>
                <w:noProof/>
                <w:webHidden/>
              </w:rPr>
              <w:instrText xml:space="preserve"> PAGEREF _Toc499551521 \h </w:instrText>
            </w:r>
            <w:r w:rsidR="00D22C1E">
              <w:rPr>
                <w:noProof/>
                <w:webHidden/>
              </w:rPr>
            </w:r>
            <w:r w:rsidR="00D22C1E">
              <w:rPr>
                <w:noProof/>
                <w:webHidden/>
              </w:rPr>
              <w:fldChar w:fldCharType="separate"/>
            </w:r>
            <w:r w:rsidR="001D1953">
              <w:rPr>
                <w:noProof/>
                <w:webHidden/>
              </w:rPr>
              <w:t>8</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22" w:history="1">
            <w:r w:rsidR="00D22C1E" w:rsidRPr="00B82501">
              <w:rPr>
                <w:rStyle w:val="Hyperlink"/>
                <w:noProof/>
              </w:rPr>
              <w:t>10.</w:t>
            </w:r>
            <w:r w:rsidR="00D22C1E">
              <w:rPr>
                <w:rFonts w:asciiTheme="minorHAnsi" w:eastAsiaTheme="minorEastAsia" w:hAnsiTheme="minorHAnsi"/>
                <w:noProof/>
                <w:lang w:eastAsia="en-GB"/>
              </w:rPr>
              <w:tab/>
            </w:r>
            <w:r w:rsidR="00D22C1E" w:rsidRPr="00B82501">
              <w:rPr>
                <w:rStyle w:val="Hyperlink"/>
                <w:noProof/>
              </w:rPr>
              <w:t>Representation</w:t>
            </w:r>
            <w:r w:rsidR="00D22C1E">
              <w:rPr>
                <w:noProof/>
                <w:webHidden/>
              </w:rPr>
              <w:tab/>
            </w:r>
            <w:r w:rsidR="00D22C1E">
              <w:rPr>
                <w:noProof/>
                <w:webHidden/>
              </w:rPr>
              <w:fldChar w:fldCharType="begin"/>
            </w:r>
            <w:r w:rsidR="00D22C1E">
              <w:rPr>
                <w:noProof/>
                <w:webHidden/>
              </w:rPr>
              <w:instrText xml:space="preserve"> PAGEREF _Toc499551522 \h </w:instrText>
            </w:r>
            <w:r w:rsidR="00D22C1E">
              <w:rPr>
                <w:noProof/>
                <w:webHidden/>
              </w:rPr>
            </w:r>
            <w:r w:rsidR="00D22C1E">
              <w:rPr>
                <w:noProof/>
                <w:webHidden/>
              </w:rPr>
              <w:fldChar w:fldCharType="separate"/>
            </w:r>
            <w:r w:rsidR="001D1953">
              <w:rPr>
                <w:noProof/>
                <w:webHidden/>
              </w:rPr>
              <w:t>8</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23" w:history="1">
            <w:r w:rsidR="00D22C1E" w:rsidRPr="00B82501">
              <w:rPr>
                <w:rStyle w:val="Hyperlink"/>
                <w:noProof/>
              </w:rPr>
              <w:t>11.</w:t>
            </w:r>
            <w:r w:rsidR="00D22C1E">
              <w:rPr>
                <w:rFonts w:asciiTheme="minorHAnsi" w:eastAsiaTheme="minorEastAsia" w:hAnsiTheme="minorHAnsi"/>
                <w:noProof/>
                <w:lang w:eastAsia="en-GB"/>
              </w:rPr>
              <w:tab/>
            </w:r>
            <w:r w:rsidR="00D22C1E" w:rsidRPr="00B82501">
              <w:rPr>
                <w:rStyle w:val="Hyperlink"/>
                <w:noProof/>
              </w:rPr>
              <w:t>Investigation</w:t>
            </w:r>
            <w:r w:rsidR="00D22C1E">
              <w:rPr>
                <w:noProof/>
                <w:webHidden/>
              </w:rPr>
              <w:tab/>
            </w:r>
            <w:r w:rsidR="00D22C1E">
              <w:rPr>
                <w:noProof/>
                <w:webHidden/>
              </w:rPr>
              <w:fldChar w:fldCharType="begin"/>
            </w:r>
            <w:r w:rsidR="00D22C1E">
              <w:rPr>
                <w:noProof/>
                <w:webHidden/>
              </w:rPr>
              <w:instrText xml:space="preserve"> PAGEREF _Toc499551523 \h </w:instrText>
            </w:r>
            <w:r w:rsidR="00D22C1E">
              <w:rPr>
                <w:noProof/>
                <w:webHidden/>
              </w:rPr>
            </w:r>
            <w:r w:rsidR="00D22C1E">
              <w:rPr>
                <w:noProof/>
                <w:webHidden/>
              </w:rPr>
              <w:fldChar w:fldCharType="separate"/>
            </w:r>
            <w:r w:rsidR="001D1953">
              <w:rPr>
                <w:noProof/>
                <w:webHidden/>
              </w:rPr>
              <w:t>8</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24" w:history="1">
            <w:r w:rsidR="00D22C1E" w:rsidRPr="00B82501">
              <w:rPr>
                <w:rStyle w:val="Hyperlink"/>
                <w:noProof/>
              </w:rPr>
              <w:t>12.</w:t>
            </w:r>
            <w:r w:rsidR="00D22C1E">
              <w:rPr>
                <w:rFonts w:asciiTheme="minorHAnsi" w:eastAsiaTheme="minorEastAsia" w:hAnsiTheme="minorHAnsi"/>
                <w:noProof/>
                <w:lang w:eastAsia="en-GB"/>
              </w:rPr>
              <w:tab/>
            </w:r>
            <w:r w:rsidR="00D22C1E" w:rsidRPr="00B82501">
              <w:rPr>
                <w:rStyle w:val="Hyperlink"/>
                <w:noProof/>
              </w:rPr>
              <w:t>Informing the Employee</w:t>
            </w:r>
            <w:r w:rsidR="00D22C1E">
              <w:rPr>
                <w:noProof/>
                <w:webHidden/>
              </w:rPr>
              <w:tab/>
            </w:r>
            <w:r w:rsidR="00D22C1E">
              <w:rPr>
                <w:noProof/>
                <w:webHidden/>
              </w:rPr>
              <w:fldChar w:fldCharType="begin"/>
            </w:r>
            <w:r w:rsidR="00D22C1E">
              <w:rPr>
                <w:noProof/>
                <w:webHidden/>
              </w:rPr>
              <w:instrText xml:space="preserve"> PAGEREF _Toc499551524 \h </w:instrText>
            </w:r>
            <w:r w:rsidR="00D22C1E">
              <w:rPr>
                <w:noProof/>
                <w:webHidden/>
              </w:rPr>
            </w:r>
            <w:r w:rsidR="00D22C1E">
              <w:rPr>
                <w:noProof/>
                <w:webHidden/>
              </w:rPr>
              <w:fldChar w:fldCharType="separate"/>
            </w:r>
            <w:r w:rsidR="001D1953">
              <w:rPr>
                <w:noProof/>
                <w:webHidden/>
              </w:rPr>
              <w:t>10</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25" w:history="1">
            <w:r w:rsidR="00D22C1E" w:rsidRPr="00B82501">
              <w:rPr>
                <w:rStyle w:val="Hyperlink"/>
                <w:noProof/>
              </w:rPr>
              <w:t>13.</w:t>
            </w:r>
            <w:r w:rsidR="00D22C1E">
              <w:rPr>
                <w:rFonts w:asciiTheme="minorHAnsi" w:eastAsiaTheme="minorEastAsia" w:hAnsiTheme="minorHAnsi"/>
                <w:noProof/>
                <w:lang w:eastAsia="en-GB"/>
              </w:rPr>
              <w:tab/>
            </w:r>
            <w:r w:rsidR="00D22C1E" w:rsidRPr="00B82501">
              <w:rPr>
                <w:rStyle w:val="Hyperlink"/>
                <w:noProof/>
              </w:rPr>
              <w:t>The Disciplinary Hearing</w:t>
            </w:r>
            <w:r w:rsidR="00D22C1E">
              <w:rPr>
                <w:noProof/>
                <w:webHidden/>
              </w:rPr>
              <w:tab/>
            </w:r>
            <w:r w:rsidR="00D22C1E">
              <w:rPr>
                <w:noProof/>
                <w:webHidden/>
              </w:rPr>
              <w:fldChar w:fldCharType="begin"/>
            </w:r>
            <w:r w:rsidR="00D22C1E">
              <w:rPr>
                <w:noProof/>
                <w:webHidden/>
              </w:rPr>
              <w:instrText xml:space="preserve"> PAGEREF _Toc499551525 \h </w:instrText>
            </w:r>
            <w:r w:rsidR="00D22C1E">
              <w:rPr>
                <w:noProof/>
                <w:webHidden/>
              </w:rPr>
            </w:r>
            <w:r w:rsidR="00D22C1E">
              <w:rPr>
                <w:noProof/>
                <w:webHidden/>
              </w:rPr>
              <w:fldChar w:fldCharType="separate"/>
            </w:r>
            <w:r w:rsidR="001D1953">
              <w:rPr>
                <w:noProof/>
                <w:webHidden/>
              </w:rPr>
              <w:t>11</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26" w:history="1">
            <w:r w:rsidR="00D22C1E" w:rsidRPr="00B82501">
              <w:rPr>
                <w:rStyle w:val="Hyperlink"/>
                <w:noProof/>
              </w:rPr>
              <w:t>14.</w:t>
            </w:r>
            <w:r w:rsidR="00D22C1E">
              <w:rPr>
                <w:rFonts w:asciiTheme="minorHAnsi" w:eastAsiaTheme="minorEastAsia" w:hAnsiTheme="minorHAnsi"/>
                <w:noProof/>
                <w:lang w:eastAsia="en-GB"/>
              </w:rPr>
              <w:tab/>
            </w:r>
            <w:r w:rsidR="00D22C1E" w:rsidRPr="00B82501">
              <w:rPr>
                <w:rStyle w:val="Hyperlink"/>
                <w:noProof/>
              </w:rPr>
              <w:t>Disciplinary Outcomes</w:t>
            </w:r>
            <w:r w:rsidR="00D22C1E">
              <w:rPr>
                <w:noProof/>
                <w:webHidden/>
              </w:rPr>
              <w:tab/>
            </w:r>
            <w:r w:rsidR="00D22C1E">
              <w:rPr>
                <w:noProof/>
                <w:webHidden/>
              </w:rPr>
              <w:fldChar w:fldCharType="begin"/>
            </w:r>
            <w:r w:rsidR="00D22C1E">
              <w:rPr>
                <w:noProof/>
                <w:webHidden/>
              </w:rPr>
              <w:instrText xml:space="preserve"> PAGEREF _Toc499551526 \h </w:instrText>
            </w:r>
            <w:r w:rsidR="00D22C1E">
              <w:rPr>
                <w:noProof/>
                <w:webHidden/>
              </w:rPr>
            </w:r>
            <w:r w:rsidR="00D22C1E">
              <w:rPr>
                <w:noProof/>
                <w:webHidden/>
              </w:rPr>
              <w:fldChar w:fldCharType="separate"/>
            </w:r>
            <w:r w:rsidR="001D1953">
              <w:rPr>
                <w:noProof/>
                <w:webHidden/>
              </w:rPr>
              <w:t>12</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27" w:history="1">
            <w:r w:rsidR="00D22C1E" w:rsidRPr="00B82501">
              <w:rPr>
                <w:rStyle w:val="Hyperlink"/>
                <w:noProof/>
              </w:rPr>
              <w:t>15.</w:t>
            </w:r>
            <w:r w:rsidR="00D22C1E">
              <w:rPr>
                <w:rFonts w:asciiTheme="minorHAnsi" w:eastAsiaTheme="minorEastAsia" w:hAnsiTheme="minorHAnsi"/>
                <w:noProof/>
                <w:lang w:eastAsia="en-GB"/>
              </w:rPr>
              <w:tab/>
            </w:r>
            <w:r w:rsidR="00D22C1E" w:rsidRPr="00B82501">
              <w:rPr>
                <w:rStyle w:val="Hyperlink"/>
                <w:noProof/>
              </w:rPr>
              <w:t>Appeals against Disciplinary Outcome</w:t>
            </w:r>
            <w:r w:rsidR="00D22C1E">
              <w:rPr>
                <w:noProof/>
                <w:webHidden/>
              </w:rPr>
              <w:tab/>
            </w:r>
            <w:r w:rsidR="00D22C1E">
              <w:rPr>
                <w:noProof/>
                <w:webHidden/>
              </w:rPr>
              <w:fldChar w:fldCharType="begin"/>
            </w:r>
            <w:r w:rsidR="00D22C1E">
              <w:rPr>
                <w:noProof/>
                <w:webHidden/>
              </w:rPr>
              <w:instrText xml:space="preserve"> PAGEREF _Toc499551527 \h </w:instrText>
            </w:r>
            <w:r w:rsidR="00D22C1E">
              <w:rPr>
                <w:noProof/>
                <w:webHidden/>
              </w:rPr>
            </w:r>
            <w:r w:rsidR="00D22C1E">
              <w:rPr>
                <w:noProof/>
                <w:webHidden/>
              </w:rPr>
              <w:fldChar w:fldCharType="separate"/>
            </w:r>
            <w:r w:rsidR="001D1953">
              <w:rPr>
                <w:noProof/>
                <w:webHidden/>
              </w:rPr>
              <w:t>14</w:t>
            </w:r>
            <w:r w:rsidR="00D22C1E">
              <w:rPr>
                <w:noProof/>
                <w:webHidden/>
              </w:rPr>
              <w:fldChar w:fldCharType="end"/>
            </w:r>
          </w:hyperlink>
        </w:p>
        <w:p w:rsidR="00D22C1E" w:rsidRDefault="0090396C">
          <w:pPr>
            <w:pStyle w:val="TOC1"/>
            <w:rPr>
              <w:rFonts w:asciiTheme="minorHAnsi" w:eastAsiaTheme="minorEastAsia" w:hAnsiTheme="minorHAnsi"/>
              <w:noProof/>
              <w:color w:val="auto"/>
              <w:sz w:val="22"/>
              <w:lang w:eastAsia="en-GB"/>
            </w:rPr>
          </w:pPr>
          <w:hyperlink w:anchor="_Toc499551528" w:history="1">
            <w:r w:rsidR="00D22C1E" w:rsidRPr="00B82501">
              <w:rPr>
                <w:rStyle w:val="Hyperlink"/>
                <w:noProof/>
              </w:rPr>
              <w:t>Appendices</w:t>
            </w:r>
            <w:r w:rsidR="00D22C1E">
              <w:rPr>
                <w:noProof/>
                <w:webHidden/>
              </w:rPr>
              <w:tab/>
            </w:r>
            <w:r w:rsidR="00D22C1E">
              <w:rPr>
                <w:noProof/>
                <w:webHidden/>
              </w:rPr>
              <w:fldChar w:fldCharType="begin"/>
            </w:r>
            <w:r w:rsidR="00D22C1E">
              <w:rPr>
                <w:noProof/>
                <w:webHidden/>
              </w:rPr>
              <w:instrText xml:space="preserve"> PAGEREF _Toc499551528 \h </w:instrText>
            </w:r>
            <w:r w:rsidR="00D22C1E">
              <w:rPr>
                <w:noProof/>
                <w:webHidden/>
              </w:rPr>
            </w:r>
            <w:r w:rsidR="00D22C1E">
              <w:rPr>
                <w:noProof/>
                <w:webHidden/>
              </w:rPr>
              <w:fldChar w:fldCharType="separate"/>
            </w:r>
            <w:r w:rsidR="001D1953">
              <w:rPr>
                <w:noProof/>
                <w:webHidden/>
              </w:rPr>
              <w:t>16</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29" w:history="1">
            <w:r w:rsidR="00D22C1E" w:rsidRPr="00B82501">
              <w:rPr>
                <w:rStyle w:val="Hyperlink"/>
                <w:noProof/>
              </w:rPr>
              <w:t>Appendix 1</w:t>
            </w:r>
            <w:r w:rsidR="00D22C1E">
              <w:rPr>
                <w:noProof/>
                <w:webHidden/>
              </w:rPr>
              <w:tab/>
            </w:r>
            <w:r w:rsidR="00D22C1E">
              <w:rPr>
                <w:noProof/>
                <w:webHidden/>
              </w:rPr>
              <w:fldChar w:fldCharType="begin"/>
            </w:r>
            <w:r w:rsidR="00D22C1E">
              <w:rPr>
                <w:noProof/>
                <w:webHidden/>
              </w:rPr>
              <w:instrText xml:space="preserve"> PAGEREF _Toc499551529 \h </w:instrText>
            </w:r>
            <w:r w:rsidR="00D22C1E">
              <w:rPr>
                <w:noProof/>
                <w:webHidden/>
              </w:rPr>
            </w:r>
            <w:r w:rsidR="00D22C1E">
              <w:rPr>
                <w:noProof/>
                <w:webHidden/>
              </w:rPr>
              <w:fldChar w:fldCharType="separate"/>
            </w:r>
            <w:r w:rsidR="001D1953">
              <w:rPr>
                <w:noProof/>
                <w:webHidden/>
              </w:rPr>
              <w:t>17</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30" w:history="1">
            <w:r w:rsidR="00D22C1E" w:rsidRPr="00B82501">
              <w:rPr>
                <w:rStyle w:val="Hyperlink"/>
                <w:rFonts w:eastAsia="Times New Roman"/>
                <w:noProof/>
              </w:rPr>
              <w:t>Appendix 2</w:t>
            </w:r>
            <w:r w:rsidR="00D22C1E">
              <w:rPr>
                <w:noProof/>
                <w:webHidden/>
              </w:rPr>
              <w:tab/>
            </w:r>
            <w:r w:rsidR="00D22C1E">
              <w:rPr>
                <w:noProof/>
                <w:webHidden/>
              </w:rPr>
              <w:fldChar w:fldCharType="begin"/>
            </w:r>
            <w:r w:rsidR="00D22C1E">
              <w:rPr>
                <w:noProof/>
                <w:webHidden/>
              </w:rPr>
              <w:instrText xml:space="preserve"> PAGEREF _Toc499551530 \h </w:instrText>
            </w:r>
            <w:r w:rsidR="00D22C1E">
              <w:rPr>
                <w:noProof/>
                <w:webHidden/>
              </w:rPr>
            </w:r>
            <w:r w:rsidR="00D22C1E">
              <w:rPr>
                <w:noProof/>
                <w:webHidden/>
              </w:rPr>
              <w:fldChar w:fldCharType="separate"/>
            </w:r>
            <w:r w:rsidR="001D1953">
              <w:rPr>
                <w:noProof/>
                <w:webHidden/>
              </w:rPr>
              <w:t>19</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31" w:history="1">
            <w:r w:rsidR="00D22C1E" w:rsidRPr="00B82501">
              <w:rPr>
                <w:rStyle w:val="Hyperlink"/>
                <w:noProof/>
              </w:rPr>
              <w:t>Appendix 3</w:t>
            </w:r>
            <w:r w:rsidR="00D22C1E">
              <w:rPr>
                <w:noProof/>
                <w:webHidden/>
              </w:rPr>
              <w:tab/>
            </w:r>
            <w:r w:rsidR="00D22C1E">
              <w:rPr>
                <w:noProof/>
                <w:webHidden/>
              </w:rPr>
              <w:fldChar w:fldCharType="begin"/>
            </w:r>
            <w:r w:rsidR="00D22C1E">
              <w:rPr>
                <w:noProof/>
                <w:webHidden/>
              </w:rPr>
              <w:instrText xml:space="preserve"> PAGEREF _Toc499551531 \h </w:instrText>
            </w:r>
            <w:r w:rsidR="00D22C1E">
              <w:rPr>
                <w:noProof/>
                <w:webHidden/>
              </w:rPr>
            </w:r>
            <w:r w:rsidR="00D22C1E">
              <w:rPr>
                <w:noProof/>
                <w:webHidden/>
              </w:rPr>
              <w:fldChar w:fldCharType="separate"/>
            </w:r>
            <w:r w:rsidR="001D1953">
              <w:rPr>
                <w:noProof/>
                <w:webHidden/>
              </w:rPr>
              <w:t>21</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32" w:history="1">
            <w:r w:rsidR="00D22C1E" w:rsidRPr="00B82501">
              <w:rPr>
                <w:rStyle w:val="Hyperlink"/>
                <w:rFonts w:eastAsia="Times New Roman"/>
                <w:noProof/>
              </w:rPr>
              <w:t>Appendix 4</w:t>
            </w:r>
            <w:r w:rsidR="00D22C1E">
              <w:rPr>
                <w:noProof/>
                <w:webHidden/>
              </w:rPr>
              <w:tab/>
            </w:r>
            <w:r w:rsidR="00D22C1E">
              <w:rPr>
                <w:noProof/>
                <w:webHidden/>
              </w:rPr>
              <w:fldChar w:fldCharType="begin"/>
            </w:r>
            <w:r w:rsidR="00D22C1E">
              <w:rPr>
                <w:noProof/>
                <w:webHidden/>
              </w:rPr>
              <w:instrText xml:space="preserve"> PAGEREF _Toc499551532 \h </w:instrText>
            </w:r>
            <w:r w:rsidR="00D22C1E">
              <w:rPr>
                <w:noProof/>
                <w:webHidden/>
              </w:rPr>
            </w:r>
            <w:r w:rsidR="00D22C1E">
              <w:rPr>
                <w:noProof/>
                <w:webHidden/>
              </w:rPr>
              <w:fldChar w:fldCharType="separate"/>
            </w:r>
            <w:r w:rsidR="001D1953">
              <w:rPr>
                <w:noProof/>
                <w:webHidden/>
              </w:rPr>
              <w:t>25</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33" w:history="1">
            <w:r w:rsidR="00D22C1E" w:rsidRPr="00B82501">
              <w:rPr>
                <w:rStyle w:val="Hyperlink"/>
                <w:noProof/>
              </w:rPr>
              <w:t>Appendix 5</w:t>
            </w:r>
            <w:r w:rsidR="00D22C1E">
              <w:rPr>
                <w:noProof/>
                <w:webHidden/>
              </w:rPr>
              <w:tab/>
            </w:r>
            <w:r w:rsidR="00D22C1E">
              <w:rPr>
                <w:noProof/>
                <w:webHidden/>
              </w:rPr>
              <w:fldChar w:fldCharType="begin"/>
            </w:r>
            <w:r w:rsidR="00D22C1E">
              <w:rPr>
                <w:noProof/>
                <w:webHidden/>
              </w:rPr>
              <w:instrText xml:space="preserve"> PAGEREF _Toc499551533 \h </w:instrText>
            </w:r>
            <w:r w:rsidR="00D22C1E">
              <w:rPr>
                <w:noProof/>
                <w:webHidden/>
              </w:rPr>
            </w:r>
            <w:r w:rsidR="00D22C1E">
              <w:rPr>
                <w:noProof/>
                <w:webHidden/>
              </w:rPr>
              <w:fldChar w:fldCharType="separate"/>
            </w:r>
            <w:r w:rsidR="001D1953">
              <w:rPr>
                <w:noProof/>
                <w:webHidden/>
              </w:rPr>
              <w:t>27</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34" w:history="1">
            <w:r w:rsidR="00D22C1E" w:rsidRPr="00B82501">
              <w:rPr>
                <w:rStyle w:val="Hyperlink"/>
                <w:noProof/>
              </w:rPr>
              <w:t>Appendix 6</w:t>
            </w:r>
            <w:r w:rsidR="00D22C1E">
              <w:rPr>
                <w:noProof/>
                <w:webHidden/>
              </w:rPr>
              <w:tab/>
            </w:r>
            <w:r w:rsidR="00D22C1E">
              <w:rPr>
                <w:noProof/>
                <w:webHidden/>
              </w:rPr>
              <w:fldChar w:fldCharType="begin"/>
            </w:r>
            <w:r w:rsidR="00D22C1E">
              <w:rPr>
                <w:noProof/>
                <w:webHidden/>
              </w:rPr>
              <w:instrText xml:space="preserve"> PAGEREF _Toc499551534 \h </w:instrText>
            </w:r>
            <w:r w:rsidR="00D22C1E">
              <w:rPr>
                <w:noProof/>
                <w:webHidden/>
              </w:rPr>
            </w:r>
            <w:r w:rsidR="00D22C1E">
              <w:rPr>
                <w:noProof/>
                <w:webHidden/>
              </w:rPr>
              <w:fldChar w:fldCharType="separate"/>
            </w:r>
            <w:r w:rsidR="001D1953">
              <w:rPr>
                <w:noProof/>
                <w:webHidden/>
              </w:rPr>
              <w:t>29</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35" w:history="1">
            <w:r w:rsidR="00D22C1E" w:rsidRPr="00B82501">
              <w:rPr>
                <w:rStyle w:val="Hyperlink"/>
                <w:noProof/>
              </w:rPr>
              <w:t>Appendix7</w:t>
            </w:r>
            <w:r w:rsidR="00D22C1E">
              <w:rPr>
                <w:noProof/>
                <w:webHidden/>
              </w:rPr>
              <w:tab/>
            </w:r>
            <w:r w:rsidR="00D22C1E">
              <w:rPr>
                <w:noProof/>
                <w:webHidden/>
              </w:rPr>
              <w:fldChar w:fldCharType="begin"/>
            </w:r>
            <w:r w:rsidR="00D22C1E">
              <w:rPr>
                <w:noProof/>
                <w:webHidden/>
              </w:rPr>
              <w:instrText xml:space="preserve"> PAGEREF _Toc499551535 \h </w:instrText>
            </w:r>
            <w:r w:rsidR="00D22C1E">
              <w:rPr>
                <w:noProof/>
                <w:webHidden/>
              </w:rPr>
            </w:r>
            <w:r w:rsidR="00D22C1E">
              <w:rPr>
                <w:noProof/>
                <w:webHidden/>
              </w:rPr>
              <w:fldChar w:fldCharType="separate"/>
            </w:r>
            <w:r w:rsidR="001D1953">
              <w:rPr>
                <w:noProof/>
                <w:webHidden/>
              </w:rPr>
              <w:t>30</w:t>
            </w:r>
            <w:r w:rsidR="00D22C1E">
              <w:rPr>
                <w:noProof/>
                <w:webHidden/>
              </w:rPr>
              <w:fldChar w:fldCharType="end"/>
            </w:r>
          </w:hyperlink>
        </w:p>
        <w:p w:rsidR="00D22C1E" w:rsidRDefault="0090396C" w:rsidP="00D22C1E">
          <w:pPr>
            <w:pStyle w:val="TOC2"/>
            <w:rPr>
              <w:rFonts w:asciiTheme="minorHAnsi" w:eastAsiaTheme="minorEastAsia" w:hAnsiTheme="minorHAnsi"/>
              <w:noProof/>
              <w:lang w:eastAsia="en-GB"/>
            </w:rPr>
          </w:pPr>
          <w:hyperlink w:anchor="_Toc499551536" w:history="1">
            <w:r w:rsidR="00D22C1E" w:rsidRPr="00B82501">
              <w:rPr>
                <w:rStyle w:val="Hyperlink"/>
                <w:noProof/>
              </w:rPr>
              <w:t>Appendix 8</w:t>
            </w:r>
            <w:r w:rsidR="00D22C1E">
              <w:rPr>
                <w:noProof/>
                <w:webHidden/>
              </w:rPr>
              <w:tab/>
            </w:r>
            <w:r w:rsidR="00D22C1E">
              <w:rPr>
                <w:noProof/>
                <w:webHidden/>
              </w:rPr>
              <w:fldChar w:fldCharType="begin"/>
            </w:r>
            <w:r w:rsidR="00D22C1E">
              <w:rPr>
                <w:noProof/>
                <w:webHidden/>
              </w:rPr>
              <w:instrText xml:space="preserve"> PAGEREF _Toc499551536 \h </w:instrText>
            </w:r>
            <w:r w:rsidR="00D22C1E">
              <w:rPr>
                <w:noProof/>
                <w:webHidden/>
              </w:rPr>
            </w:r>
            <w:r w:rsidR="00D22C1E">
              <w:rPr>
                <w:noProof/>
                <w:webHidden/>
              </w:rPr>
              <w:fldChar w:fldCharType="separate"/>
            </w:r>
            <w:r w:rsidR="001D1953">
              <w:rPr>
                <w:noProof/>
                <w:webHidden/>
              </w:rPr>
              <w:t>32</w:t>
            </w:r>
            <w:r w:rsidR="00D22C1E">
              <w:rPr>
                <w:noProof/>
                <w:webHidden/>
              </w:rPr>
              <w:fldChar w:fldCharType="end"/>
            </w:r>
          </w:hyperlink>
        </w:p>
        <w:p w:rsidR="00A3566B" w:rsidRDefault="00A3566B">
          <w:r>
            <w:rPr>
              <w:b/>
              <w:bCs/>
              <w:noProof/>
            </w:rPr>
            <w:fldChar w:fldCharType="end"/>
          </w:r>
        </w:p>
      </w:sdtContent>
    </w:sdt>
    <w:p w:rsidR="000B36DC" w:rsidRPr="00C148C4" w:rsidRDefault="000B36DC" w:rsidP="000B36DC">
      <w:pPr>
        <w:spacing w:after="0" w:line="240" w:lineRule="auto"/>
        <w:rPr>
          <w:rFonts w:cs="Arial"/>
          <w:b/>
          <w:sz w:val="24"/>
          <w:szCs w:val="24"/>
        </w:rPr>
      </w:pPr>
      <w:r w:rsidRPr="00C148C4">
        <w:rPr>
          <w:rFonts w:cs="Arial"/>
          <w:b/>
          <w:sz w:val="24"/>
          <w:szCs w:val="24"/>
        </w:rPr>
        <w:t>The appendices do not form part of the policy and are for guidance purposes only.</w:t>
      </w:r>
    </w:p>
    <w:p w:rsidR="00747DA1" w:rsidRDefault="00747DA1" w:rsidP="00A9033B">
      <w:pPr>
        <w:pStyle w:val="Heading1"/>
        <w:numPr>
          <w:ilvl w:val="0"/>
          <w:numId w:val="0"/>
        </w:numPr>
        <w:ind w:left="851" w:hanging="851"/>
      </w:pPr>
      <w:bookmarkStart w:id="1" w:name="_Toc499551509"/>
      <w:r>
        <w:lastRenderedPageBreak/>
        <w:t>Policy</w:t>
      </w:r>
      <w:bookmarkEnd w:id="1"/>
    </w:p>
    <w:p w:rsidR="00747DA1" w:rsidRPr="00275E75" w:rsidRDefault="00747DA1" w:rsidP="00A9033B">
      <w:pPr>
        <w:pStyle w:val="Heading2"/>
        <w:numPr>
          <w:ilvl w:val="0"/>
          <w:numId w:val="17"/>
        </w:numPr>
        <w:ind w:left="709" w:hanging="709"/>
      </w:pPr>
      <w:bookmarkStart w:id="2" w:name="_Toc499551510"/>
      <w:r w:rsidRPr="00275E75">
        <w:t>Policy Statement</w:t>
      </w:r>
      <w:bookmarkEnd w:id="2"/>
    </w:p>
    <w:p w:rsidR="00747DA1" w:rsidRPr="00747DA1" w:rsidRDefault="00A9033B" w:rsidP="00A9033B">
      <w:pPr>
        <w:spacing w:after="0" w:line="360" w:lineRule="auto"/>
        <w:ind w:left="709" w:hanging="709"/>
        <w:rPr>
          <w:rFonts w:cs="Arial"/>
        </w:rPr>
      </w:pPr>
      <w:r>
        <w:rPr>
          <w:rFonts w:cs="Arial"/>
        </w:rPr>
        <w:t>1.1</w:t>
      </w:r>
      <w:r>
        <w:rPr>
          <w:rFonts w:cs="Arial"/>
        </w:rPr>
        <w:tab/>
      </w:r>
      <w:r w:rsidR="00747DA1" w:rsidRPr="00747DA1">
        <w:rPr>
          <w:rFonts w:cs="Arial"/>
        </w:rPr>
        <w:t xml:space="preserve">It is the policy of Ceredigion County Council to promote good employee relations between the Council and all </w:t>
      </w:r>
      <w:r w:rsidR="00747DA1" w:rsidRPr="00747DA1">
        <w:rPr>
          <w:rFonts w:cs="Arial"/>
          <w:color w:val="262626" w:themeColor="text1" w:themeTint="D9"/>
        </w:rPr>
        <w:t>its</w:t>
      </w:r>
      <w:r w:rsidR="00747DA1" w:rsidRPr="00747DA1">
        <w:rPr>
          <w:rFonts w:cs="Arial"/>
        </w:rPr>
        <w:t xml:space="preserve"> employees.  Great importance is therefore attached to the principle of fair and consistent treatment for all employees and for the highest standard of conduct.  The Council will ensure effective arrangements exist to deal with disciplinary matters in a fair and consistent manner and for those involved in disciplinary issues to have an opportunity to present their case without prejudice or victimisation.</w:t>
      </w:r>
    </w:p>
    <w:p w:rsidR="00747DA1" w:rsidRDefault="00747DA1" w:rsidP="00420317">
      <w:pPr>
        <w:spacing w:after="0" w:line="240" w:lineRule="auto"/>
        <w:ind w:left="709" w:hanging="709"/>
        <w:rPr>
          <w:rFonts w:cs="Arial"/>
        </w:rPr>
      </w:pPr>
    </w:p>
    <w:p w:rsidR="00747DA1" w:rsidRPr="00747DA1" w:rsidRDefault="00A9033B" w:rsidP="00A9033B">
      <w:pPr>
        <w:spacing w:after="0" w:line="360" w:lineRule="auto"/>
        <w:ind w:left="709" w:hanging="709"/>
        <w:rPr>
          <w:rFonts w:cs="Arial"/>
        </w:rPr>
      </w:pPr>
      <w:r>
        <w:rPr>
          <w:rFonts w:cs="Arial"/>
        </w:rPr>
        <w:t>1.2</w:t>
      </w:r>
      <w:r>
        <w:rPr>
          <w:rFonts w:cs="Arial"/>
        </w:rPr>
        <w:tab/>
      </w:r>
      <w:r w:rsidR="00747DA1" w:rsidRPr="00747DA1">
        <w:rPr>
          <w:rFonts w:cs="Arial"/>
        </w:rPr>
        <w:t>This policy is to be read and followed in conjunction with the Council’s other policies and procedures including The Code of Conduct, the Grievance Procedure, Suspension Policy, Information Technology policies, etc. (please refer to the Policies and Strategies section on Ceri</w:t>
      </w:r>
      <w:r w:rsidR="002C399B">
        <w:rPr>
          <w:rFonts w:cs="Arial"/>
        </w:rPr>
        <w:t xml:space="preserve"> </w:t>
      </w:r>
      <w:r w:rsidR="00747DA1" w:rsidRPr="00747DA1">
        <w:rPr>
          <w:rFonts w:cs="Arial"/>
        </w:rPr>
        <w:t>Net or contact Human Resources(HR) for a copy of any policies).</w:t>
      </w:r>
    </w:p>
    <w:p w:rsidR="00747DA1" w:rsidRDefault="00747DA1" w:rsidP="00420317">
      <w:pPr>
        <w:spacing w:after="0" w:line="240" w:lineRule="auto"/>
        <w:ind w:left="709" w:hanging="709"/>
        <w:rPr>
          <w:rFonts w:cs="Arial"/>
        </w:rPr>
      </w:pPr>
    </w:p>
    <w:p w:rsidR="00747DA1" w:rsidRPr="00747DA1" w:rsidRDefault="00A9033B" w:rsidP="00A9033B">
      <w:pPr>
        <w:spacing w:after="0" w:line="360" w:lineRule="auto"/>
        <w:ind w:left="709" w:hanging="709"/>
        <w:rPr>
          <w:rFonts w:cs="Arial"/>
        </w:rPr>
      </w:pPr>
      <w:r>
        <w:rPr>
          <w:rFonts w:cs="Arial"/>
        </w:rPr>
        <w:t>1.3</w:t>
      </w:r>
      <w:r>
        <w:rPr>
          <w:rFonts w:cs="Arial"/>
        </w:rPr>
        <w:tab/>
      </w:r>
      <w:r w:rsidR="00747DA1" w:rsidRPr="00747DA1">
        <w:rPr>
          <w:rFonts w:cs="Arial"/>
        </w:rPr>
        <w:t>Any Employee may respond in Welsh to any allegations made against him or against her. If the Employee wishes to use the Welsh language then a simultaneous translation service from Welsh to English will be provided unless the meeting can be conducted entirely through the medium of Welsh.</w:t>
      </w:r>
    </w:p>
    <w:p w:rsidR="00747DA1" w:rsidRDefault="00747DA1" w:rsidP="00420317">
      <w:pPr>
        <w:spacing w:after="0" w:line="240" w:lineRule="auto"/>
        <w:ind w:left="709" w:hanging="709"/>
        <w:rPr>
          <w:rFonts w:cs="Arial"/>
        </w:rPr>
      </w:pPr>
    </w:p>
    <w:p w:rsidR="00747DA1" w:rsidRDefault="00A9033B" w:rsidP="00A9033B">
      <w:pPr>
        <w:spacing w:after="0" w:line="360" w:lineRule="auto"/>
        <w:ind w:left="709" w:hanging="709"/>
        <w:rPr>
          <w:rFonts w:cs="Arial"/>
        </w:rPr>
      </w:pPr>
      <w:r>
        <w:rPr>
          <w:rFonts w:cs="Arial"/>
        </w:rPr>
        <w:t>1.4</w:t>
      </w:r>
      <w:r>
        <w:rPr>
          <w:rFonts w:cs="Arial"/>
        </w:rPr>
        <w:tab/>
      </w:r>
      <w:r w:rsidR="00747DA1" w:rsidRPr="00747DA1">
        <w:rPr>
          <w:rFonts w:cs="Arial"/>
        </w:rPr>
        <w:t xml:space="preserve">This policy has been prepared taking into account the ACAS Guidance on how to </w:t>
      </w:r>
      <w:proofErr w:type="gramStart"/>
      <w:r w:rsidR="00747DA1" w:rsidRPr="00747DA1">
        <w:rPr>
          <w:rFonts w:cs="Arial"/>
        </w:rPr>
        <w:t>Conduct</w:t>
      </w:r>
      <w:proofErr w:type="gramEnd"/>
      <w:r w:rsidR="00747DA1" w:rsidRPr="00747DA1">
        <w:rPr>
          <w:rFonts w:cs="Arial"/>
        </w:rPr>
        <w:t xml:space="preserve"> workplace investigations and Discipline and Grievances at work: the ACAS guide.</w:t>
      </w:r>
    </w:p>
    <w:p w:rsidR="000B36DC" w:rsidRPr="00747DA1" w:rsidRDefault="000B36DC" w:rsidP="00A9033B">
      <w:pPr>
        <w:pStyle w:val="Heading2"/>
        <w:numPr>
          <w:ilvl w:val="0"/>
          <w:numId w:val="17"/>
        </w:numPr>
        <w:ind w:left="709" w:hanging="709"/>
      </w:pPr>
      <w:bookmarkStart w:id="3" w:name="_Toc499551511"/>
      <w:r>
        <w:t>Scope</w:t>
      </w:r>
      <w:bookmarkEnd w:id="3"/>
    </w:p>
    <w:p w:rsidR="000B36DC" w:rsidRPr="003F1C4C" w:rsidRDefault="00A9033B" w:rsidP="00A9033B">
      <w:pPr>
        <w:spacing w:after="0" w:line="360" w:lineRule="auto"/>
        <w:ind w:left="709" w:hanging="709"/>
        <w:rPr>
          <w:rFonts w:cs="Arial"/>
        </w:rPr>
      </w:pPr>
      <w:r>
        <w:rPr>
          <w:rFonts w:cs="Arial"/>
        </w:rPr>
        <w:t>2.1</w:t>
      </w:r>
      <w:r>
        <w:rPr>
          <w:rFonts w:cs="Arial"/>
        </w:rPr>
        <w:tab/>
      </w:r>
      <w:r w:rsidR="000B36DC" w:rsidRPr="003F1C4C">
        <w:rPr>
          <w:rFonts w:cs="Arial"/>
        </w:rPr>
        <w:t xml:space="preserve">This policy applies to all employees under a contract of employment with the Council, with the exception of those who hold posts that fall under the Local Authorities Standing Orders (Wales) Regulations </w:t>
      </w:r>
      <w:proofErr w:type="gramStart"/>
      <w:r w:rsidR="000B36DC" w:rsidRPr="003F1C4C">
        <w:rPr>
          <w:rFonts w:cs="Arial"/>
        </w:rPr>
        <w:t>2006</w:t>
      </w:r>
      <w:r w:rsidR="000B36DC" w:rsidRPr="003F1C4C">
        <w:t xml:space="preserve"> </w:t>
      </w:r>
      <w:r w:rsidR="000B36DC" w:rsidRPr="003F1C4C">
        <w:rPr>
          <w:rFonts w:cs="Arial"/>
        </w:rPr>
        <w:t>.</w:t>
      </w:r>
      <w:proofErr w:type="gramEnd"/>
      <w:r w:rsidR="000B36DC" w:rsidRPr="003F1C4C">
        <w:rPr>
          <w:rFonts w:cs="Arial"/>
        </w:rPr>
        <w:t xml:space="preserve"> There is also </w:t>
      </w:r>
      <w:proofErr w:type="gramStart"/>
      <w:r w:rsidR="000B36DC" w:rsidRPr="003F1C4C">
        <w:rPr>
          <w:rFonts w:cs="Arial"/>
        </w:rPr>
        <w:t>a specific policy which applies to those employees working in Schools or who are</w:t>
      </w:r>
      <w:proofErr w:type="gramEnd"/>
      <w:r w:rsidR="000B36DC" w:rsidRPr="003F1C4C">
        <w:rPr>
          <w:rFonts w:cs="Arial"/>
        </w:rPr>
        <w:t xml:space="preserve"> employed by School Governing Bodies.</w:t>
      </w:r>
    </w:p>
    <w:p w:rsidR="00747DA1" w:rsidRPr="00747DA1" w:rsidRDefault="00747DA1" w:rsidP="00A9033B">
      <w:pPr>
        <w:pStyle w:val="Heading2"/>
        <w:numPr>
          <w:ilvl w:val="0"/>
          <w:numId w:val="17"/>
        </w:numPr>
        <w:ind w:left="709" w:hanging="709"/>
      </w:pPr>
      <w:bookmarkStart w:id="4" w:name="_Toc499551512"/>
      <w:r>
        <w:t>Principles</w:t>
      </w:r>
      <w:bookmarkEnd w:id="4"/>
    </w:p>
    <w:p w:rsidR="00747DA1" w:rsidRPr="003F1C4C" w:rsidRDefault="00A9033B" w:rsidP="00747DA1">
      <w:pPr>
        <w:spacing w:after="0" w:line="360" w:lineRule="auto"/>
        <w:jc w:val="both"/>
        <w:rPr>
          <w:rFonts w:cs="Arial"/>
        </w:rPr>
      </w:pPr>
      <w:r>
        <w:rPr>
          <w:rFonts w:cs="Arial"/>
        </w:rPr>
        <w:t>3.1</w:t>
      </w:r>
      <w:r>
        <w:rPr>
          <w:rFonts w:cs="Arial"/>
        </w:rPr>
        <w:tab/>
      </w:r>
      <w:r w:rsidR="00747DA1" w:rsidRPr="003F1C4C">
        <w:rPr>
          <w:rFonts w:cs="Arial"/>
        </w:rPr>
        <w:t>The policy is based on the following principles:-</w:t>
      </w:r>
    </w:p>
    <w:p w:rsidR="00747DA1" w:rsidRPr="00747DA1" w:rsidRDefault="00747DA1" w:rsidP="00420317">
      <w:pPr>
        <w:spacing w:after="0" w:line="240" w:lineRule="auto"/>
        <w:jc w:val="both"/>
        <w:rPr>
          <w:rFonts w:cs="Arial"/>
          <w:sz w:val="24"/>
          <w:szCs w:val="28"/>
        </w:rPr>
      </w:pPr>
    </w:p>
    <w:p w:rsidR="00747DA1" w:rsidRPr="00C148C4" w:rsidRDefault="00747DA1" w:rsidP="00A9033B">
      <w:pPr>
        <w:pStyle w:val="ListParagraph"/>
        <w:numPr>
          <w:ilvl w:val="1"/>
          <w:numId w:val="11"/>
        </w:numPr>
        <w:spacing w:after="0" w:line="360" w:lineRule="auto"/>
        <w:ind w:left="1152"/>
        <w:rPr>
          <w:rFonts w:cs="Arial"/>
        </w:rPr>
      </w:pPr>
      <w:r w:rsidRPr="00C148C4">
        <w:rPr>
          <w:rFonts w:cs="Arial"/>
        </w:rPr>
        <w:t>The attainment and maintenance of the required standard of conduct of all employees.</w:t>
      </w:r>
    </w:p>
    <w:p w:rsidR="00747DA1" w:rsidRPr="00C148C4" w:rsidRDefault="00747DA1" w:rsidP="00A9033B">
      <w:pPr>
        <w:pStyle w:val="ListParagraph"/>
        <w:numPr>
          <w:ilvl w:val="1"/>
          <w:numId w:val="11"/>
        </w:numPr>
        <w:spacing w:after="0" w:line="360" w:lineRule="auto"/>
        <w:ind w:left="1152"/>
        <w:rPr>
          <w:rFonts w:cs="Arial"/>
        </w:rPr>
      </w:pPr>
      <w:r w:rsidRPr="00C148C4">
        <w:rPr>
          <w:rFonts w:cs="Arial"/>
        </w:rPr>
        <w:lastRenderedPageBreak/>
        <w:t>The protection of the employee to be treated fairly and consistently in accordance with the principles of natural justice, the right of representation and the right to present their case.</w:t>
      </w:r>
    </w:p>
    <w:p w:rsidR="00747DA1" w:rsidRPr="00C148C4" w:rsidRDefault="00747DA1" w:rsidP="00A9033B">
      <w:pPr>
        <w:pStyle w:val="ListParagraph"/>
        <w:numPr>
          <w:ilvl w:val="1"/>
          <w:numId w:val="11"/>
        </w:numPr>
        <w:spacing w:after="0" w:line="360" w:lineRule="auto"/>
        <w:ind w:left="1152"/>
        <w:rPr>
          <w:rFonts w:cs="Arial"/>
        </w:rPr>
      </w:pPr>
      <w:r w:rsidRPr="00C148C4">
        <w:rPr>
          <w:rFonts w:cs="Arial"/>
        </w:rPr>
        <w:t>The protection of the Manager to organise and manage those for whom he/she is responsible, ensuring and maintaining the required standard of employee conduct and to take any disciplinary action, including dismissal.</w:t>
      </w:r>
    </w:p>
    <w:p w:rsidR="00747DA1" w:rsidRPr="00C148C4" w:rsidRDefault="00747DA1" w:rsidP="00A9033B">
      <w:pPr>
        <w:pStyle w:val="ListParagraph"/>
        <w:numPr>
          <w:ilvl w:val="1"/>
          <w:numId w:val="11"/>
        </w:numPr>
        <w:spacing w:after="0" w:line="360" w:lineRule="auto"/>
        <w:ind w:left="1152"/>
        <w:rPr>
          <w:rFonts w:cs="Arial"/>
        </w:rPr>
      </w:pPr>
      <w:r w:rsidRPr="00C148C4">
        <w:rPr>
          <w:rFonts w:cs="Arial"/>
        </w:rPr>
        <w:t>The Council has an obligation to treat all disciplinary matters in the strictest confidence as far as is reasonably practicable during the disciplinary process.</w:t>
      </w:r>
    </w:p>
    <w:p w:rsidR="00747DA1" w:rsidRPr="00C148C4" w:rsidRDefault="00747DA1" w:rsidP="00A9033B">
      <w:pPr>
        <w:pStyle w:val="ListParagraph"/>
        <w:numPr>
          <w:ilvl w:val="1"/>
          <w:numId w:val="11"/>
        </w:numPr>
        <w:spacing w:after="0" w:line="360" w:lineRule="auto"/>
        <w:ind w:left="1152"/>
        <w:rPr>
          <w:rFonts w:cs="Arial"/>
        </w:rPr>
      </w:pPr>
      <w:r>
        <w:rPr>
          <w:rFonts w:cs="Arial"/>
        </w:rPr>
        <w:t>All allegations will be i</w:t>
      </w:r>
      <w:r w:rsidRPr="00C148C4">
        <w:rPr>
          <w:rFonts w:cs="Arial"/>
        </w:rPr>
        <w:t>nvestigat</w:t>
      </w:r>
      <w:r>
        <w:rPr>
          <w:rFonts w:cs="Arial"/>
        </w:rPr>
        <w:t>ed</w:t>
      </w:r>
      <w:r w:rsidRPr="00C148C4">
        <w:rPr>
          <w:rFonts w:cs="Arial"/>
        </w:rPr>
        <w:t xml:space="preserve"> before any formal disciplinary action is taken. </w:t>
      </w:r>
    </w:p>
    <w:p w:rsidR="00747DA1" w:rsidRPr="00C148C4" w:rsidRDefault="00747DA1" w:rsidP="00A9033B">
      <w:pPr>
        <w:pStyle w:val="ListParagraph"/>
        <w:numPr>
          <w:ilvl w:val="1"/>
          <w:numId w:val="11"/>
        </w:numPr>
        <w:spacing w:after="0" w:line="360" w:lineRule="auto"/>
        <w:ind w:left="1152"/>
        <w:rPr>
          <w:rFonts w:cs="Arial"/>
        </w:rPr>
      </w:pPr>
      <w:r w:rsidRPr="00C148C4">
        <w:rPr>
          <w:rFonts w:cs="Arial"/>
        </w:rPr>
        <w:t>Employees will be kept informed of the timescales of any investigations or hearings.</w:t>
      </w:r>
    </w:p>
    <w:p w:rsidR="00747DA1" w:rsidRPr="00C148C4" w:rsidRDefault="00747DA1" w:rsidP="00A9033B">
      <w:pPr>
        <w:pStyle w:val="ListParagraph"/>
        <w:numPr>
          <w:ilvl w:val="1"/>
          <w:numId w:val="11"/>
        </w:numPr>
        <w:spacing w:after="0" w:line="360" w:lineRule="auto"/>
        <w:ind w:left="1152"/>
        <w:rPr>
          <w:rFonts w:cs="Arial"/>
        </w:rPr>
      </w:pPr>
      <w:r w:rsidRPr="00C148C4">
        <w:rPr>
          <w:rFonts w:cs="Arial"/>
        </w:rPr>
        <w:t xml:space="preserve">The employee will receive written details of the allegations against him/her </w:t>
      </w:r>
      <w:r>
        <w:rPr>
          <w:rFonts w:cs="Arial"/>
        </w:rPr>
        <w:t>in</w:t>
      </w:r>
      <w:r w:rsidRPr="00C148C4">
        <w:rPr>
          <w:rFonts w:cs="Arial"/>
        </w:rPr>
        <w:t xml:space="preserve"> as much detail as</w:t>
      </w:r>
      <w:r>
        <w:rPr>
          <w:rFonts w:cs="Arial"/>
        </w:rPr>
        <w:t xml:space="preserve"> deemed appropriate. This will be dependent on the circumstances surrounding each case but for </w:t>
      </w:r>
      <w:r w:rsidRPr="00C148C4">
        <w:rPr>
          <w:rFonts w:cs="Arial"/>
        </w:rPr>
        <w:t>child or vulnerable adult concerns</w:t>
      </w:r>
      <w:r>
        <w:rPr>
          <w:rFonts w:cs="Arial"/>
        </w:rPr>
        <w:t>, f</w:t>
      </w:r>
      <w:r w:rsidRPr="00C148C4">
        <w:rPr>
          <w:rFonts w:cs="Arial"/>
        </w:rPr>
        <w:t>ull details may not be given until</w:t>
      </w:r>
      <w:r>
        <w:rPr>
          <w:rFonts w:cs="Arial"/>
        </w:rPr>
        <w:t xml:space="preserve"> </w:t>
      </w:r>
      <w:r w:rsidRPr="00C148C4">
        <w:rPr>
          <w:rFonts w:cs="Arial"/>
        </w:rPr>
        <w:t>a later stage.</w:t>
      </w:r>
    </w:p>
    <w:p w:rsidR="00747DA1" w:rsidRPr="00C148C4" w:rsidRDefault="00747DA1" w:rsidP="00A9033B">
      <w:pPr>
        <w:pStyle w:val="ListParagraph"/>
        <w:numPr>
          <w:ilvl w:val="1"/>
          <w:numId w:val="11"/>
        </w:numPr>
        <w:spacing w:after="0" w:line="360" w:lineRule="auto"/>
        <w:ind w:left="1152"/>
        <w:rPr>
          <w:rFonts w:cs="Arial"/>
        </w:rPr>
      </w:pPr>
      <w:r w:rsidRPr="00C148C4">
        <w:rPr>
          <w:rFonts w:cs="Arial"/>
        </w:rPr>
        <w:t>The employee will have the opportunity to state his/her case during the investigation and at any subsequent hearing.</w:t>
      </w:r>
    </w:p>
    <w:p w:rsidR="00747DA1" w:rsidRPr="00C148C4" w:rsidRDefault="00747DA1" w:rsidP="00A9033B">
      <w:pPr>
        <w:pStyle w:val="ListParagraph"/>
        <w:numPr>
          <w:ilvl w:val="1"/>
          <w:numId w:val="11"/>
        </w:numPr>
        <w:spacing w:after="0" w:line="360" w:lineRule="auto"/>
        <w:ind w:left="1152"/>
        <w:rPr>
          <w:rFonts w:cs="Arial"/>
        </w:rPr>
      </w:pPr>
      <w:r w:rsidRPr="00C148C4">
        <w:rPr>
          <w:rFonts w:cs="Arial"/>
        </w:rPr>
        <w:t>Any warnings or other penalties must be clearly explained and recorded including time limitations.</w:t>
      </w:r>
    </w:p>
    <w:p w:rsidR="00747DA1" w:rsidRPr="00C148C4" w:rsidRDefault="00747DA1" w:rsidP="00A9033B">
      <w:pPr>
        <w:pStyle w:val="ListParagraph"/>
        <w:numPr>
          <w:ilvl w:val="1"/>
          <w:numId w:val="11"/>
        </w:numPr>
        <w:spacing w:after="0" w:line="360" w:lineRule="auto"/>
        <w:ind w:left="1152"/>
        <w:rPr>
          <w:rFonts w:cs="Arial"/>
        </w:rPr>
      </w:pPr>
      <w:r w:rsidRPr="00C148C4">
        <w:rPr>
          <w:rFonts w:cs="Arial"/>
        </w:rPr>
        <w:t>No action will be taken against individuals unless the allegation(s) are demonstrated on the balance of probability.</w:t>
      </w:r>
    </w:p>
    <w:p w:rsidR="00747DA1" w:rsidRPr="00C148C4" w:rsidRDefault="00747DA1" w:rsidP="00A9033B">
      <w:pPr>
        <w:pStyle w:val="ListParagraph"/>
        <w:spacing w:after="0" w:line="360" w:lineRule="auto"/>
        <w:ind w:left="1227"/>
        <w:rPr>
          <w:rFonts w:cs="Arial"/>
        </w:rPr>
      </w:pPr>
    </w:p>
    <w:p w:rsidR="00747DA1" w:rsidRDefault="00747DA1" w:rsidP="00A9033B">
      <w:pPr>
        <w:spacing w:line="276" w:lineRule="auto"/>
        <w:ind w:left="360"/>
        <w:rPr>
          <w:rFonts w:cs="Arial"/>
          <w:b/>
          <w:sz w:val="24"/>
          <w:szCs w:val="28"/>
        </w:rPr>
      </w:pPr>
      <w:r>
        <w:rPr>
          <w:rFonts w:cs="Arial"/>
          <w:b/>
          <w:sz w:val="24"/>
          <w:szCs w:val="28"/>
        </w:rPr>
        <w:br w:type="page"/>
      </w:r>
    </w:p>
    <w:p w:rsidR="00747DA1" w:rsidRPr="00275E75" w:rsidRDefault="00747DA1" w:rsidP="00A9033B">
      <w:pPr>
        <w:pStyle w:val="Heading1"/>
        <w:numPr>
          <w:ilvl w:val="0"/>
          <w:numId w:val="0"/>
        </w:numPr>
        <w:ind w:left="851" w:hanging="851"/>
      </w:pPr>
      <w:bookmarkStart w:id="5" w:name="_Toc499551513"/>
      <w:r w:rsidRPr="00275E75">
        <w:lastRenderedPageBreak/>
        <w:t>Procedure</w:t>
      </w:r>
      <w:bookmarkEnd w:id="5"/>
    </w:p>
    <w:p w:rsidR="00747DA1" w:rsidRPr="00747DA1" w:rsidRDefault="00747DA1" w:rsidP="00A9033B">
      <w:pPr>
        <w:pStyle w:val="Heading2"/>
        <w:numPr>
          <w:ilvl w:val="0"/>
          <w:numId w:val="17"/>
        </w:numPr>
        <w:ind w:left="709" w:hanging="709"/>
      </w:pPr>
      <w:bookmarkStart w:id="6" w:name="_Toc499551514"/>
      <w:r w:rsidRPr="00747DA1">
        <w:t>Informal Discussion/Supervision</w:t>
      </w:r>
      <w:bookmarkEnd w:id="6"/>
    </w:p>
    <w:p w:rsidR="00747DA1" w:rsidRPr="00747DA1" w:rsidRDefault="00A9033B" w:rsidP="00A9033B">
      <w:pPr>
        <w:spacing w:after="0" w:line="360" w:lineRule="auto"/>
        <w:ind w:left="709" w:hanging="709"/>
        <w:rPr>
          <w:rFonts w:cs="Arial"/>
          <w:b/>
        </w:rPr>
      </w:pPr>
      <w:r>
        <w:rPr>
          <w:rFonts w:cs="Arial"/>
        </w:rPr>
        <w:t>4.1</w:t>
      </w:r>
      <w:r>
        <w:rPr>
          <w:rFonts w:cs="Arial"/>
        </w:rPr>
        <w:tab/>
      </w:r>
      <w:r w:rsidR="00747DA1" w:rsidRPr="00747DA1">
        <w:rPr>
          <w:rFonts w:cs="Arial"/>
        </w:rPr>
        <w:t>It is important that, whenever possible problems relating to unsatisfactory conduct are dealt with informally under supervision. Supervision or an informal discussion will be the most appropriate way of dealing with a minor misconduct, or an allegation of a minor misconduct, but will be inappropriate in many circumstances including serious disciplinary matters, or serious allegations made against the employee.</w:t>
      </w:r>
    </w:p>
    <w:p w:rsidR="00747DA1" w:rsidRDefault="00747DA1" w:rsidP="00420317">
      <w:pPr>
        <w:spacing w:after="0" w:line="240" w:lineRule="auto"/>
        <w:ind w:left="709" w:hanging="709"/>
        <w:rPr>
          <w:rFonts w:cs="Arial"/>
        </w:rPr>
      </w:pPr>
    </w:p>
    <w:p w:rsidR="00747DA1" w:rsidRPr="00747DA1" w:rsidRDefault="00A9033B" w:rsidP="00A9033B">
      <w:pPr>
        <w:spacing w:after="0" w:line="360" w:lineRule="auto"/>
        <w:ind w:left="709" w:hanging="709"/>
        <w:rPr>
          <w:rFonts w:cs="Arial"/>
          <w:b/>
        </w:rPr>
      </w:pPr>
      <w:r>
        <w:rPr>
          <w:rFonts w:cs="Arial"/>
        </w:rPr>
        <w:t>4.2</w:t>
      </w:r>
      <w:r>
        <w:rPr>
          <w:rFonts w:cs="Arial"/>
        </w:rPr>
        <w:tab/>
      </w:r>
      <w:r w:rsidR="00747DA1" w:rsidRPr="00747DA1">
        <w:rPr>
          <w:rFonts w:cs="Arial"/>
        </w:rPr>
        <w:t xml:space="preserve">Supervision will take the form of a private, one to one discussion where the Line Manager will give constructive feedback to the employee about his/her conduct and discuss the ways of improving and maintaining the improvement.  Managers should pay attention to any relevant points the employee raises which they feel might have been affecting their performance, such as personal problems, work-life balance or ill health and consider whether, by addressing these through the appropriate policies, the problem might be addressed. For minor misconduct by an employee a Line Manager has the discretion to issue a supervisory warning without progression to the formal Disciplinary Procedure and inform the employee of what improvement action they should take. </w:t>
      </w:r>
    </w:p>
    <w:p w:rsidR="00747DA1" w:rsidRDefault="00747DA1" w:rsidP="00420317">
      <w:pPr>
        <w:spacing w:after="0" w:line="240" w:lineRule="auto"/>
        <w:ind w:left="709" w:hanging="709"/>
        <w:rPr>
          <w:rFonts w:cs="Arial"/>
        </w:rPr>
      </w:pPr>
    </w:p>
    <w:p w:rsidR="00747DA1" w:rsidRPr="00747DA1" w:rsidRDefault="00A9033B" w:rsidP="00A9033B">
      <w:pPr>
        <w:spacing w:after="0" w:line="360" w:lineRule="auto"/>
        <w:ind w:left="709" w:hanging="709"/>
        <w:rPr>
          <w:rFonts w:cs="Arial"/>
          <w:b/>
        </w:rPr>
      </w:pPr>
      <w:r>
        <w:rPr>
          <w:rFonts w:cs="Arial"/>
        </w:rPr>
        <w:t>4.3</w:t>
      </w:r>
      <w:r>
        <w:rPr>
          <w:rFonts w:cs="Arial"/>
        </w:rPr>
        <w:tab/>
      </w:r>
      <w:r w:rsidR="00747DA1" w:rsidRPr="00747DA1">
        <w:rPr>
          <w:rFonts w:cs="Arial"/>
        </w:rPr>
        <w:t xml:space="preserve">The Line Manager must ensure that they have given clear information to the employee as to what improvement action is required and when this will be reviewed.  Notes of the discussion, and any supervisory warnings, should be kept for reference purposes. </w:t>
      </w:r>
    </w:p>
    <w:p w:rsidR="00747DA1" w:rsidRDefault="00747DA1" w:rsidP="00420317">
      <w:pPr>
        <w:spacing w:after="0" w:line="240" w:lineRule="auto"/>
        <w:ind w:left="709" w:hanging="709"/>
        <w:rPr>
          <w:rFonts w:cs="Arial"/>
        </w:rPr>
      </w:pPr>
    </w:p>
    <w:p w:rsidR="00747DA1" w:rsidRPr="00747DA1" w:rsidRDefault="00A9033B" w:rsidP="00A9033B">
      <w:pPr>
        <w:spacing w:after="0" w:line="360" w:lineRule="auto"/>
        <w:ind w:left="709" w:hanging="709"/>
        <w:rPr>
          <w:rFonts w:cs="Arial"/>
          <w:b/>
        </w:rPr>
      </w:pPr>
      <w:r>
        <w:rPr>
          <w:rFonts w:cs="Arial"/>
        </w:rPr>
        <w:t>4.4</w:t>
      </w:r>
      <w:r>
        <w:rPr>
          <w:rFonts w:cs="Arial"/>
        </w:rPr>
        <w:tab/>
      </w:r>
      <w:r w:rsidR="00747DA1" w:rsidRPr="00747DA1">
        <w:rPr>
          <w:rFonts w:cs="Arial"/>
        </w:rPr>
        <w:t>If, during informal discussion:</w:t>
      </w:r>
    </w:p>
    <w:p w:rsidR="00747DA1" w:rsidRPr="00747DA1" w:rsidRDefault="00747DA1" w:rsidP="00114FBB">
      <w:pPr>
        <w:pStyle w:val="ListParagraph"/>
        <w:numPr>
          <w:ilvl w:val="0"/>
          <w:numId w:val="12"/>
        </w:numPr>
        <w:spacing w:after="0" w:line="360" w:lineRule="auto"/>
        <w:rPr>
          <w:rFonts w:cs="Arial"/>
          <w:b/>
        </w:rPr>
      </w:pPr>
      <w:r w:rsidRPr="00747DA1">
        <w:rPr>
          <w:rFonts w:cs="Arial"/>
        </w:rPr>
        <w:t>it becomes apparent that the matter is more serious than first understood;</w:t>
      </w:r>
    </w:p>
    <w:p w:rsidR="00747DA1" w:rsidRPr="00747DA1" w:rsidRDefault="00747DA1" w:rsidP="00114FBB">
      <w:pPr>
        <w:pStyle w:val="ListParagraph"/>
        <w:numPr>
          <w:ilvl w:val="0"/>
          <w:numId w:val="12"/>
        </w:numPr>
        <w:spacing w:after="0" w:line="360" w:lineRule="auto"/>
        <w:rPr>
          <w:rFonts w:cs="Arial"/>
          <w:b/>
        </w:rPr>
      </w:pPr>
      <w:r w:rsidRPr="00747DA1">
        <w:rPr>
          <w:rFonts w:cs="Arial"/>
        </w:rPr>
        <w:t>if an agreed improvement action from previous informal discussions/supervision is</w:t>
      </w:r>
      <w:r>
        <w:rPr>
          <w:rFonts w:cs="Arial"/>
        </w:rPr>
        <w:t xml:space="preserve"> </w:t>
      </w:r>
      <w:r w:rsidRPr="00747DA1">
        <w:rPr>
          <w:rFonts w:cs="Arial"/>
        </w:rPr>
        <w:t xml:space="preserve">not carried out or maintained; </w:t>
      </w:r>
    </w:p>
    <w:p w:rsidR="00747DA1" w:rsidRPr="00747DA1" w:rsidRDefault="00747DA1" w:rsidP="00114FBB">
      <w:pPr>
        <w:pStyle w:val="ListParagraph"/>
        <w:numPr>
          <w:ilvl w:val="0"/>
          <w:numId w:val="12"/>
        </w:numPr>
        <w:spacing w:after="0" w:line="360" w:lineRule="auto"/>
        <w:rPr>
          <w:rFonts w:cs="Arial"/>
          <w:b/>
        </w:rPr>
      </w:pPr>
      <w:r w:rsidRPr="00747DA1">
        <w:rPr>
          <w:rFonts w:cs="Arial"/>
        </w:rPr>
        <w:t>if there are multiple occurrences of a minor misconduct; or</w:t>
      </w:r>
    </w:p>
    <w:p w:rsidR="00747DA1" w:rsidRPr="00747DA1" w:rsidRDefault="00747DA1" w:rsidP="00114FBB">
      <w:pPr>
        <w:pStyle w:val="ListParagraph"/>
        <w:numPr>
          <w:ilvl w:val="0"/>
          <w:numId w:val="12"/>
        </w:numPr>
        <w:spacing w:after="0" w:line="360" w:lineRule="auto"/>
        <w:rPr>
          <w:rFonts w:cs="Arial"/>
          <w:b/>
        </w:rPr>
      </w:pPr>
      <w:r w:rsidRPr="00747DA1">
        <w:rPr>
          <w:rFonts w:cs="Arial"/>
        </w:rPr>
        <w:t xml:space="preserve">If there is a repeated minor misconduct of the same </w:t>
      </w:r>
      <w:proofErr w:type="gramStart"/>
      <w:r w:rsidRPr="00747DA1">
        <w:rPr>
          <w:rFonts w:cs="Arial"/>
        </w:rPr>
        <w:t>nature</w:t>
      </w:r>
      <w:r>
        <w:rPr>
          <w:rFonts w:cs="Arial"/>
        </w:rPr>
        <w:t xml:space="preserve">  </w:t>
      </w:r>
      <w:r w:rsidRPr="00747DA1">
        <w:rPr>
          <w:rFonts w:cs="Arial"/>
        </w:rPr>
        <w:t>the</w:t>
      </w:r>
      <w:proofErr w:type="gramEnd"/>
      <w:r w:rsidRPr="00747DA1">
        <w:rPr>
          <w:rFonts w:cs="Arial"/>
        </w:rPr>
        <w:t xml:space="preserve"> meeting should be adjourned and the employee informed that the matter will be   progressed under the formal Disciplinary Procedure. The Line Manager will then contact HR and their Group Manager or Head of Service informing them who will be the Disciplining Officer and to agree with them that the matter will be dealt with under the formal Disciplinary Procedure. The Disciplining Officer will normally be the Line managers’ Manager or another senior manager, although this may vary according to the circumstances of the </w:t>
      </w:r>
      <w:r w:rsidRPr="00747DA1">
        <w:rPr>
          <w:rFonts w:cs="Arial"/>
        </w:rPr>
        <w:lastRenderedPageBreak/>
        <w:t>case. A Terms of Reference for the Investigation must be completed. See appendix 1. Human Resources will appoint an appropriate Investigating Officer.</w:t>
      </w:r>
    </w:p>
    <w:p w:rsidR="00747DA1" w:rsidRPr="00275E75" w:rsidRDefault="00747DA1" w:rsidP="00A9033B">
      <w:pPr>
        <w:pStyle w:val="Heading2"/>
        <w:numPr>
          <w:ilvl w:val="0"/>
          <w:numId w:val="17"/>
        </w:numPr>
        <w:ind w:left="709" w:hanging="709"/>
      </w:pPr>
      <w:bookmarkStart w:id="7" w:name="_Toc499551515"/>
      <w:r w:rsidRPr="00275E75">
        <w:t>Formal stage</w:t>
      </w:r>
      <w:bookmarkEnd w:id="7"/>
    </w:p>
    <w:p w:rsidR="00747DA1" w:rsidRPr="00A9033B" w:rsidRDefault="00A9033B" w:rsidP="00A9033B">
      <w:pPr>
        <w:pStyle w:val="ListParagraph"/>
        <w:numPr>
          <w:ilvl w:val="1"/>
          <w:numId w:val="18"/>
        </w:numPr>
        <w:spacing w:after="0" w:line="360" w:lineRule="auto"/>
        <w:ind w:left="709" w:hanging="709"/>
        <w:rPr>
          <w:rFonts w:cs="Arial"/>
        </w:rPr>
      </w:pPr>
      <w:r>
        <w:rPr>
          <w:rFonts w:cs="Arial"/>
        </w:rPr>
        <w:t xml:space="preserve"> </w:t>
      </w:r>
      <w:r w:rsidR="00747DA1" w:rsidRPr="00A9033B">
        <w:rPr>
          <w:rFonts w:cs="Arial"/>
        </w:rPr>
        <w:t>The purpose of the formal procedure is to address serious cases of misconduct or allegations of serious misconduct.  It should be noted that unsatisfactory performance can be related to capability or ill health and reference should be made to the relevant policies (please refer to the Policies and Strategies section on Ceri Net or contact HR for a copy of any policies).  Progression to the Formal Disciplinary Procedure will also include instances of repeated misconduct, where informal supervisory support has been in place and no improvements have been made or where improvements have not been maintained. When it is decided that the matter must progress to the formal stage in order to investigate allegations of misconduct, the line manager will meet with the employee to inform them and then HR will write to the employee within 7 working days of the meeting. Where it is not possible to meet with the employee a letter will be sent by HR setting out the nature of the allegations to be investigated in as much detail as possible, and will also notify the employee who the Investigating Officer is.</w:t>
      </w:r>
    </w:p>
    <w:p w:rsidR="00747DA1" w:rsidRDefault="00747DA1" w:rsidP="00420317">
      <w:pPr>
        <w:spacing w:after="0" w:line="240" w:lineRule="auto"/>
        <w:rPr>
          <w:rFonts w:cs="Arial"/>
        </w:rPr>
      </w:pPr>
    </w:p>
    <w:p w:rsidR="00747DA1" w:rsidRPr="000B36DC" w:rsidRDefault="00A9033B" w:rsidP="00A9033B">
      <w:pPr>
        <w:spacing w:after="0" w:line="360" w:lineRule="auto"/>
        <w:ind w:left="709" w:hanging="709"/>
        <w:rPr>
          <w:rFonts w:cs="Arial"/>
        </w:rPr>
      </w:pPr>
      <w:r>
        <w:rPr>
          <w:rFonts w:cs="Arial"/>
        </w:rPr>
        <w:t>5.2</w:t>
      </w:r>
      <w:r>
        <w:rPr>
          <w:rFonts w:cs="Arial"/>
        </w:rPr>
        <w:tab/>
      </w:r>
      <w:r w:rsidR="00747DA1" w:rsidRPr="00747DA1">
        <w:rPr>
          <w:rFonts w:cs="Arial"/>
        </w:rPr>
        <w:t>Where disciplinary action is considered against an employee who is a Trade Union representative the normal disciplinary policy should be followed.  It is advisable to discuss the matter at an early stage with an official employed by the Union, after obta</w:t>
      </w:r>
      <w:r w:rsidR="000B36DC">
        <w:rPr>
          <w:rFonts w:cs="Arial"/>
        </w:rPr>
        <w:t>ining the employee’s agreement.</w:t>
      </w:r>
    </w:p>
    <w:p w:rsidR="00747DA1" w:rsidRPr="00275E75" w:rsidRDefault="00747DA1" w:rsidP="00A9033B">
      <w:pPr>
        <w:pStyle w:val="Heading2"/>
        <w:numPr>
          <w:ilvl w:val="0"/>
          <w:numId w:val="17"/>
        </w:numPr>
        <w:ind w:left="709" w:hanging="709"/>
      </w:pPr>
      <w:bookmarkStart w:id="8" w:name="_Toc499551516"/>
      <w:r w:rsidRPr="00275E75">
        <w:t>Child and Vulnerable Adults Protection Issues</w:t>
      </w:r>
      <w:bookmarkEnd w:id="8"/>
    </w:p>
    <w:p w:rsidR="00747DA1" w:rsidRPr="00747DA1" w:rsidRDefault="00A9033B" w:rsidP="00A9033B">
      <w:pPr>
        <w:spacing w:after="0" w:line="360" w:lineRule="auto"/>
        <w:ind w:left="709" w:hanging="709"/>
        <w:jc w:val="both"/>
        <w:rPr>
          <w:rFonts w:cs="Arial"/>
          <w:b/>
          <w:sz w:val="28"/>
          <w:szCs w:val="28"/>
        </w:rPr>
      </w:pPr>
      <w:r>
        <w:rPr>
          <w:rFonts w:cs="Arial"/>
        </w:rPr>
        <w:t>6.1</w:t>
      </w:r>
      <w:r>
        <w:rPr>
          <w:rFonts w:cs="Arial"/>
        </w:rPr>
        <w:tab/>
      </w:r>
      <w:r w:rsidR="00747DA1" w:rsidRPr="00747DA1">
        <w:rPr>
          <w:rFonts w:cs="Arial"/>
        </w:rPr>
        <w:t xml:space="preserve">Allegations against an employee concerning the potential abuse of children or vulnerable adults will not necessarily follow the usual disciplinary process.  Any disclosure or allegation of potential abuse of children or vulnerable adults should be reported via the Council’s Safeguarding: Recording of Child/Adult Protection Allegations </w:t>
      </w:r>
      <w:proofErr w:type="gramStart"/>
      <w:r w:rsidR="00747DA1" w:rsidRPr="00747DA1">
        <w:rPr>
          <w:rFonts w:cs="Arial"/>
        </w:rPr>
        <w:t>Against</w:t>
      </w:r>
      <w:proofErr w:type="gramEnd"/>
      <w:r w:rsidR="00747DA1" w:rsidRPr="00747DA1">
        <w:rPr>
          <w:rFonts w:cs="Arial"/>
        </w:rPr>
        <w:t xml:space="preserve"> a Member of Staff or Volunteer procedure. </w:t>
      </w:r>
    </w:p>
    <w:p w:rsidR="00747DA1" w:rsidRPr="00747DA1" w:rsidRDefault="00747DA1" w:rsidP="00A9033B">
      <w:pPr>
        <w:pStyle w:val="Heading3"/>
        <w:numPr>
          <w:ilvl w:val="2"/>
          <w:numId w:val="19"/>
        </w:numPr>
        <w:ind w:left="1429"/>
      </w:pPr>
      <w:bookmarkStart w:id="9" w:name="_Toc499551517"/>
      <w:r w:rsidRPr="00747DA1">
        <w:t>Potential abuse of children by an employee</w:t>
      </w:r>
      <w:bookmarkEnd w:id="9"/>
    </w:p>
    <w:p w:rsidR="00747DA1" w:rsidRDefault="00747DA1" w:rsidP="00A9033B">
      <w:pPr>
        <w:spacing w:after="0" w:line="360" w:lineRule="auto"/>
        <w:ind w:left="1429"/>
        <w:jc w:val="both"/>
        <w:rPr>
          <w:rFonts w:cs="Arial"/>
        </w:rPr>
      </w:pPr>
      <w:r w:rsidRPr="00747DA1">
        <w:rPr>
          <w:rFonts w:cs="Arial"/>
        </w:rPr>
        <w:t xml:space="preserve">Matters concerning allegations of alleged child abuse will be conducted in accordance with Part 7 (Safeguarding) of the Social Services and Well-being (Wales) Act 2014 and Part 4 of the All Wales Child Protection Procedures 2008 (or the version in force at the time of the allegation).  In accordance with these procedures, matters will be subject to a “Strategy Meeting” at which representatives </w:t>
      </w:r>
      <w:r w:rsidRPr="00747DA1">
        <w:rPr>
          <w:rFonts w:cs="Arial"/>
        </w:rPr>
        <w:lastRenderedPageBreak/>
        <w:t>including the Police, Social Services, Legal, Education, Child Protection Team and HR from the Council will be present.  The outcome of the Strategy Meeting may be that the matter is referred to the Police for investigation prior to any Council investigation or it may be deemed appropriate for the matter to be progressed in accordance with this policy.</w:t>
      </w:r>
    </w:p>
    <w:p w:rsidR="00747DA1" w:rsidRPr="00C148C4" w:rsidRDefault="00DA4147" w:rsidP="00A9033B">
      <w:pPr>
        <w:pStyle w:val="Heading3"/>
        <w:numPr>
          <w:ilvl w:val="2"/>
          <w:numId w:val="19"/>
        </w:numPr>
        <w:ind w:left="1429"/>
      </w:pPr>
      <w:bookmarkStart w:id="10" w:name="_Toc499551518"/>
      <w:r>
        <w:t>Potential abuse of</w:t>
      </w:r>
      <w:r w:rsidR="00747DA1" w:rsidRPr="00C148C4">
        <w:t xml:space="preserve"> Adults </w:t>
      </w:r>
      <w:r w:rsidR="00747DA1">
        <w:t xml:space="preserve">at risk </w:t>
      </w:r>
      <w:r w:rsidR="00747DA1" w:rsidRPr="00C148C4">
        <w:t>by an employee</w:t>
      </w:r>
      <w:bookmarkEnd w:id="10"/>
    </w:p>
    <w:p w:rsidR="00747DA1" w:rsidRPr="00DA4147" w:rsidRDefault="00747DA1" w:rsidP="00A9033B">
      <w:pPr>
        <w:spacing w:after="0" w:line="360" w:lineRule="auto"/>
        <w:ind w:left="1429"/>
        <w:jc w:val="both"/>
        <w:rPr>
          <w:rFonts w:cs="Arial"/>
          <w:b/>
          <w:sz w:val="28"/>
          <w:szCs w:val="28"/>
        </w:rPr>
      </w:pPr>
      <w:r w:rsidRPr="00DA4147">
        <w:rPr>
          <w:rFonts w:cs="Arial"/>
        </w:rPr>
        <w:t>Matters concerning allegations of alleged abuse of  adults at risk will be conducted in accordance with Part 7 (Safeguarding) of the Social Services and Well-being (Wales) Act 2014 and the Wales Interim Policy and Procedures for the Protection of Vulnerable Adults from Abuse 2013 (or the version in force at the time of the allegation). In accordance with these procedures, matters will usually be subject to a statutory “Strategy Meeting” at which representatives including the Police, Social Services, Legal, Adult Protection and HR from the Council will be present.  The outcome of the “Strategy Meeting” may be that the matter is referred to the Police for investigation or it may be deemed appropriate for the matter to be progressed in accordance with this policy.</w:t>
      </w:r>
    </w:p>
    <w:p w:rsidR="00747DA1" w:rsidRPr="00275E75" w:rsidRDefault="00747DA1" w:rsidP="00A9033B">
      <w:pPr>
        <w:pStyle w:val="Heading2"/>
        <w:numPr>
          <w:ilvl w:val="0"/>
          <w:numId w:val="17"/>
        </w:numPr>
        <w:ind w:left="709" w:hanging="709"/>
      </w:pPr>
      <w:bookmarkStart w:id="11" w:name="_Toc499551519"/>
      <w:r w:rsidRPr="00275E75">
        <w:t>Police Involvement</w:t>
      </w:r>
      <w:bookmarkEnd w:id="11"/>
    </w:p>
    <w:p w:rsidR="00A9033B" w:rsidRPr="00A9033B" w:rsidRDefault="00747DA1" w:rsidP="00A9033B">
      <w:pPr>
        <w:pStyle w:val="ListParagraph"/>
        <w:numPr>
          <w:ilvl w:val="1"/>
          <w:numId w:val="20"/>
        </w:numPr>
        <w:spacing w:after="0" w:line="360" w:lineRule="auto"/>
        <w:jc w:val="both"/>
        <w:rPr>
          <w:rFonts w:cs="Arial"/>
          <w:b/>
          <w:sz w:val="28"/>
          <w:szCs w:val="28"/>
        </w:rPr>
      </w:pPr>
      <w:r w:rsidRPr="00A9033B">
        <w:rPr>
          <w:rFonts w:cs="Arial"/>
        </w:rPr>
        <w:t>If an employee is charged with, or convicted of a criminal offence this is not normally in itself reason for disciplinary action.  Consideration needs to be given as to what effect the charge or conviction has on the employee’s suitability to do their job and their relationship with the employer, work colleagues and customers.  Conviction of such an offence may therefore result in disciplinary action.</w:t>
      </w:r>
    </w:p>
    <w:p w:rsidR="00A9033B" w:rsidRPr="00A9033B" w:rsidRDefault="00A9033B" w:rsidP="00420317">
      <w:pPr>
        <w:pStyle w:val="ListParagraph"/>
        <w:spacing w:after="0" w:line="240" w:lineRule="auto"/>
        <w:jc w:val="both"/>
        <w:rPr>
          <w:rFonts w:cs="Arial"/>
          <w:b/>
          <w:sz w:val="28"/>
          <w:szCs w:val="28"/>
        </w:rPr>
      </w:pPr>
    </w:p>
    <w:p w:rsidR="00747DA1" w:rsidRPr="00A9033B" w:rsidRDefault="00747DA1" w:rsidP="00A9033B">
      <w:pPr>
        <w:pStyle w:val="ListParagraph"/>
        <w:numPr>
          <w:ilvl w:val="1"/>
          <w:numId w:val="20"/>
        </w:numPr>
        <w:spacing w:after="0" w:line="360" w:lineRule="auto"/>
        <w:jc w:val="both"/>
        <w:rPr>
          <w:rFonts w:cs="Arial"/>
          <w:b/>
          <w:sz w:val="28"/>
          <w:szCs w:val="28"/>
        </w:rPr>
      </w:pPr>
      <w:r w:rsidRPr="00A9033B">
        <w:rPr>
          <w:rFonts w:cs="Arial"/>
        </w:rPr>
        <w:t>If an employee is suspected of committing a criminal offence in work and the Line Manager considers that this is a reason for disciplinary action, the employee’s Line Manager should contact HR and the relevant Head of Service, who should notify the police accordingly. The disciplinary investigation may be able to continue alongside any police investigation given that both are distinct procedures.  Discussions will be had with the police to ensure, so far as possible, that the police investigation is not prejudiced by the disciplinary investigation.</w:t>
      </w:r>
    </w:p>
    <w:p w:rsidR="00747DA1" w:rsidRPr="00275E75" w:rsidRDefault="00747DA1" w:rsidP="00A9033B">
      <w:pPr>
        <w:pStyle w:val="Heading2"/>
        <w:numPr>
          <w:ilvl w:val="0"/>
          <w:numId w:val="17"/>
        </w:numPr>
        <w:ind w:left="709" w:hanging="709"/>
      </w:pPr>
      <w:bookmarkStart w:id="12" w:name="_Toc499551520"/>
      <w:r w:rsidRPr="00275E75">
        <w:t>Suspension</w:t>
      </w:r>
      <w:bookmarkEnd w:id="12"/>
    </w:p>
    <w:p w:rsidR="00747DA1" w:rsidRPr="00A9033B" w:rsidRDefault="00747DA1" w:rsidP="00A9033B">
      <w:pPr>
        <w:pStyle w:val="ListParagraph"/>
        <w:numPr>
          <w:ilvl w:val="1"/>
          <w:numId w:val="21"/>
        </w:numPr>
        <w:spacing w:after="0" w:line="360" w:lineRule="auto"/>
        <w:ind w:left="709" w:hanging="709"/>
        <w:jc w:val="both"/>
        <w:rPr>
          <w:rFonts w:cs="Arial"/>
        </w:rPr>
      </w:pPr>
      <w:r w:rsidRPr="00A9033B">
        <w:rPr>
          <w:rFonts w:cs="Arial"/>
        </w:rPr>
        <w:t>Please refer to the Council’s Suspension Policy &amp; Procedure.</w:t>
      </w:r>
    </w:p>
    <w:p w:rsidR="00747DA1" w:rsidRPr="00275E75" w:rsidRDefault="00747DA1" w:rsidP="00D22C1E">
      <w:pPr>
        <w:pStyle w:val="Heading2"/>
        <w:numPr>
          <w:ilvl w:val="0"/>
          <w:numId w:val="17"/>
        </w:numPr>
        <w:ind w:left="709" w:hanging="709"/>
      </w:pPr>
      <w:bookmarkStart w:id="13" w:name="_Toc499551521"/>
      <w:r w:rsidRPr="00275E75">
        <w:lastRenderedPageBreak/>
        <w:t>Grievances</w:t>
      </w:r>
      <w:bookmarkEnd w:id="13"/>
    </w:p>
    <w:p w:rsidR="00747DA1" w:rsidRPr="00DA4147" w:rsidRDefault="00D22C1E" w:rsidP="00D22C1E">
      <w:pPr>
        <w:spacing w:after="0" w:line="360" w:lineRule="auto"/>
        <w:ind w:left="709" w:hanging="709"/>
        <w:jc w:val="both"/>
        <w:rPr>
          <w:rFonts w:cs="Arial"/>
          <w:b/>
          <w:sz w:val="28"/>
          <w:szCs w:val="28"/>
        </w:rPr>
      </w:pPr>
      <w:r>
        <w:rPr>
          <w:rFonts w:cs="Arial"/>
        </w:rPr>
        <w:t>9.1</w:t>
      </w:r>
      <w:r>
        <w:rPr>
          <w:rFonts w:cs="Arial"/>
        </w:rPr>
        <w:tab/>
      </w:r>
      <w:r w:rsidR="00747DA1" w:rsidRPr="00DA4147">
        <w:rPr>
          <w:rFonts w:cs="Arial"/>
        </w:rPr>
        <w:t>Where an employee raises a grievance during a disciplinary process the disciplinary process may be temporarily suspended in order to deal with the grievance.  Where the grievance and disciplinary cases are related it may be more appropriate to deal with both issues concurrently. Please refer to Ceredigion County Council’s Grievance Policy. A decision on what action to take in such circumstances should be discussed between the relevant Head of Service and HR Officer.</w:t>
      </w:r>
    </w:p>
    <w:p w:rsidR="00747DA1" w:rsidRPr="00275E75" w:rsidRDefault="00747DA1" w:rsidP="00D22C1E">
      <w:pPr>
        <w:pStyle w:val="Heading2"/>
        <w:numPr>
          <w:ilvl w:val="0"/>
          <w:numId w:val="17"/>
        </w:numPr>
        <w:ind w:left="709" w:hanging="709"/>
      </w:pPr>
      <w:bookmarkStart w:id="14" w:name="_Toc499551522"/>
      <w:r w:rsidRPr="00275E75">
        <w:t>Representation</w:t>
      </w:r>
      <w:bookmarkEnd w:id="14"/>
    </w:p>
    <w:p w:rsidR="00747DA1" w:rsidRPr="00DA4147" w:rsidRDefault="00D22C1E" w:rsidP="00D22C1E">
      <w:pPr>
        <w:spacing w:after="0" w:line="360" w:lineRule="auto"/>
        <w:ind w:left="709" w:hanging="709"/>
        <w:jc w:val="both"/>
        <w:rPr>
          <w:rFonts w:cs="Arial"/>
        </w:rPr>
      </w:pPr>
      <w:r>
        <w:rPr>
          <w:rFonts w:cs="Arial"/>
        </w:rPr>
        <w:t>10.1</w:t>
      </w:r>
      <w:r>
        <w:rPr>
          <w:rFonts w:cs="Arial"/>
        </w:rPr>
        <w:tab/>
      </w:r>
      <w:r w:rsidR="00747DA1" w:rsidRPr="00DA4147">
        <w:rPr>
          <w:rFonts w:cs="Arial"/>
        </w:rPr>
        <w:t>Employees can be represented by a companion who may be a fellow worker, a trade union representative, or an official employed by a trade union. A trade union representative who is not an employed official must have been certified by their union as being competent to accompany the employee.</w:t>
      </w:r>
    </w:p>
    <w:p w:rsidR="00DA4147" w:rsidRDefault="00DA4147" w:rsidP="00420317">
      <w:pPr>
        <w:spacing w:after="0" w:line="240" w:lineRule="auto"/>
        <w:ind w:left="709" w:hanging="709"/>
        <w:jc w:val="both"/>
        <w:rPr>
          <w:rFonts w:cs="Arial"/>
        </w:rPr>
      </w:pPr>
    </w:p>
    <w:p w:rsidR="00747DA1" w:rsidRPr="00DA4147" w:rsidRDefault="00D22C1E" w:rsidP="00D22C1E">
      <w:pPr>
        <w:spacing w:after="0" w:line="360" w:lineRule="auto"/>
        <w:ind w:left="709" w:hanging="709"/>
        <w:jc w:val="both"/>
        <w:rPr>
          <w:rFonts w:cs="Arial"/>
        </w:rPr>
      </w:pPr>
      <w:r>
        <w:rPr>
          <w:rFonts w:cs="Arial"/>
        </w:rPr>
        <w:t>10.2</w:t>
      </w:r>
      <w:r>
        <w:rPr>
          <w:rFonts w:cs="Arial"/>
        </w:rPr>
        <w:tab/>
      </w:r>
      <w:r w:rsidR="00747DA1" w:rsidRPr="00DA4147">
        <w:rPr>
          <w:rFonts w:cs="Arial"/>
        </w:rPr>
        <w:t>There is a legal right to representation at the disciplinary hearing however the employee may choose to be accompanied by their chosen companion at all formal stages of the process.</w:t>
      </w:r>
    </w:p>
    <w:p w:rsidR="00DA4147" w:rsidRDefault="00DA4147" w:rsidP="00420317">
      <w:pPr>
        <w:spacing w:after="0" w:line="240" w:lineRule="auto"/>
        <w:ind w:left="709" w:hanging="709"/>
        <w:jc w:val="both"/>
        <w:rPr>
          <w:rFonts w:cs="Arial"/>
        </w:rPr>
      </w:pPr>
    </w:p>
    <w:p w:rsidR="00747DA1" w:rsidRPr="00DA4147" w:rsidRDefault="00D22C1E" w:rsidP="00D22C1E">
      <w:pPr>
        <w:spacing w:after="0" w:line="360" w:lineRule="auto"/>
        <w:ind w:left="709" w:hanging="709"/>
        <w:jc w:val="both"/>
        <w:rPr>
          <w:rFonts w:cs="Arial"/>
        </w:rPr>
      </w:pPr>
      <w:r>
        <w:rPr>
          <w:rFonts w:cs="Arial"/>
        </w:rPr>
        <w:t>10.3</w:t>
      </w:r>
      <w:r>
        <w:rPr>
          <w:rFonts w:cs="Arial"/>
        </w:rPr>
        <w:tab/>
      </w:r>
      <w:r w:rsidR="00747DA1" w:rsidRPr="00DA4147">
        <w:rPr>
          <w:rFonts w:cs="Arial"/>
        </w:rPr>
        <w:t>The representative can address the hearing to present and sum up the employee’s case. The representative does not, however have the right to answer questions on the employee’s behalf, address the hearing if the employee does not wish it, nor prevent the employer from explaining their case.</w:t>
      </w:r>
    </w:p>
    <w:p w:rsidR="00747DA1" w:rsidRPr="00275E75" w:rsidRDefault="00747DA1" w:rsidP="00D22C1E">
      <w:pPr>
        <w:pStyle w:val="Heading2"/>
        <w:numPr>
          <w:ilvl w:val="0"/>
          <w:numId w:val="17"/>
        </w:numPr>
        <w:ind w:left="709" w:hanging="709"/>
      </w:pPr>
      <w:bookmarkStart w:id="15" w:name="_Toc499551523"/>
      <w:r w:rsidRPr="00275E75">
        <w:t>Investigation</w:t>
      </w:r>
      <w:bookmarkEnd w:id="15"/>
    </w:p>
    <w:p w:rsidR="00747DA1" w:rsidRPr="00DA4147" w:rsidRDefault="00D22C1E" w:rsidP="00D22C1E">
      <w:pPr>
        <w:spacing w:after="0" w:line="360" w:lineRule="auto"/>
        <w:ind w:left="709" w:hanging="709"/>
        <w:jc w:val="both"/>
        <w:rPr>
          <w:rFonts w:cs="Arial"/>
        </w:rPr>
      </w:pPr>
      <w:r>
        <w:rPr>
          <w:rFonts w:cs="Arial"/>
        </w:rPr>
        <w:t>11.1</w:t>
      </w:r>
      <w:r>
        <w:rPr>
          <w:rFonts w:cs="Arial"/>
        </w:rPr>
        <w:tab/>
      </w:r>
      <w:r w:rsidR="00747DA1" w:rsidRPr="00DA4147">
        <w:rPr>
          <w:rFonts w:cs="Arial"/>
        </w:rPr>
        <w:t>It is vital that all allegations are investigated before any disciplinary action is taken.  The purpose of the investigation is to establish whether or not there is a case to answer.</w:t>
      </w:r>
    </w:p>
    <w:p w:rsidR="00DA4147" w:rsidRDefault="00DA4147" w:rsidP="00D22C1E">
      <w:pPr>
        <w:spacing w:after="0" w:line="360" w:lineRule="auto"/>
        <w:ind w:left="709" w:hanging="709"/>
        <w:jc w:val="both"/>
        <w:rPr>
          <w:rFonts w:cs="Arial"/>
        </w:rPr>
      </w:pPr>
    </w:p>
    <w:p w:rsidR="00747DA1" w:rsidRPr="00DA4147" w:rsidRDefault="00D22C1E" w:rsidP="00D22C1E">
      <w:pPr>
        <w:spacing w:after="0" w:line="360" w:lineRule="auto"/>
        <w:ind w:left="709" w:hanging="709"/>
        <w:jc w:val="both"/>
        <w:rPr>
          <w:rFonts w:cs="Arial"/>
        </w:rPr>
      </w:pPr>
      <w:r>
        <w:rPr>
          <w:rFonts w:cs="Arial"/>
        </w:rPr>
        <w:t>11.2</w:t>
      </w:r>
      <w:r>
        <w:rPr>
          <w:rFonts w:cs="Arial"/>
        </w:rPr>
        <w:tab/>
      </w:r>
      <w:r w:rsidR="00747DA1" w:rsidRPr="00DA4147">
        <w:rPr>
          <w:rFonts w:cs="Arial"/>
        </w:rPr>
        <w:t xml:space="preserve">It is normal practice for a Line Manager to establish preliminary facts prior to any formal investigation in order to ascertain whether a formal investigation is necessary, apart from in situations where there are child and vulnerable adult protection issues in which case the Line Manager should not establish preliminary facts or carry out any investigation. A preliminary fact finding exercise by the Line Manager will not prejudice the formal investigation nor will it prevent the Line Manager from being involved as a potential witness. If it is not appropriate for the Line Manager to be involved in establishing preliminary facts, i.e. if the Line Manager is involved in the incident or the employee makes a complaint </w:t>
      </w:r>
      <w:r w:rsidR="00747DA1" w:rsidRPr="00DA4147">
        <w:rPr>
          <w:rFonts w:cs="Arial"/>
        </w:rPr>
        <w:lastRenderedPageBreak/>
        <w:t>against the Line Manager, another senior officer will establish the preliminary facts in that situation.</w:t>
      </w:r>
    </w:p>
    <w:p w:rsidR="00DA4147" w:rsidRDefault="00DA4147" w:rsidP="00420317">
      <w:pPr>
        <w:spacing w:after="0" w:line="240" w:lineRule="auto"/>
        <w:ind w:left="709" w:hanging="709"/>
        <w:jc w:val="both"/>
        <w:rPr>
          <w:rFonts w:cs="Arial"/>
        </w:rPr>
      </w:pPr>
    </w:p>
    <w:p w:rsidR="00747DA1" w:rsidRPr="00DA4147" w:rsidRDefault="00D22C1E" w:rsidP="00D22C1E">
      <w:pPr>
        <w:spacing w:after="0" w:line="360" w:lineRule="auto"/>
        <w:ind w:left="709" w:hanging="709"/>
        <w:jc w:val="both"/>
        <w:rPr>
          <w:rFonts w:cs="Arial"/>
        </w:rPr>
      </w:pPr>
      <w:r>
        <w:rPr>
          <w:rFonts w:cs="Arial"/>
        </w:rPr>
        <w:t>11.3</w:t>
      </w:r>
      <w:r>
        <w:rPr>
          <w:rFonts w:cs="Arial"/>
        </w:rPr>
        <w:tab/>
      </w:r>
      <w:r w:rsidR="00747DA1" w:rsidRPr="00DA4147">
        <w:rPr>
          <w:rFonts w:cs="Arial"/>
        </w:rPr>
        <w:t>After the preliminary facts are established, if the Line Manager decides an oral warning will be sufficient in the circumstances and a formal investigation is not needed i.e. if the facts are straightforward or if the e</w:t>
      </w:r>
      <w:r w:rsidR="00DA4147">
        <w:rPr>
          <w:rFonts w:cs="Arial"/>
        </w:rPr>
        <w:t>mployee admits to the minor mis</w:t>
      </w:r>
      <w:r w:rsidR="00747DA1" w:rsidRPr="00DA4147">
        <w:rPr>
          <w:rFonts w:cs="Arial"/>
        </w:rPr>
        <w:t>conduct he/she is being accused of, the Line Manager should discuss with HR. The Line Manager will then invite the employee to a meeting to issue the oral warning. The employee can be represented at this meeting by a Trade Union representative or work colleague. HR will then send a letter to the employee to confirm the oral warning within 7 working days.</w:t>
      </w:r>
    </w:p>
    <w:p w:rsidR="00DA4147" w:rsidRDefault="00DA4147" w:rsidP="00D22C1E">
      <w:pPr>
        <w:spacing w:after="0" w:line="360" w:lineRule="auto"/>
        <w:ind w:left="709" w:hanging="709"/>
        <w:jc w:val="both"/>
        <w:rPr>
          <w:rFonts w:cs="Arial"/>
        </w:rPr>
      </w:pPr>
    </w:p>
    <w:p w:rsidR="00747DA1" w:rsidRPr="00DA4147" w:rsidRDefault="00D22C1E" w:rsidP="00D22C1E">
      <w:pPr>
        <w:spacing w:after="0" w:line="360" w:lineRule="auto"/>
        <w:ind w:left="709" w:hanging="709"/>
        <w:jc w:val="both"/>
        <w:rPr>
          <w:rFonts w:cs="Arial"/>
        </w:rPr>
      </w:pPr>
      <w:r>
        <w:rPr>
          <w:rFonts w:cs="Arial"/>
        </w:rPr>
        <w:t>11.4</w:t>
      </w:r>
      <w:r>
        <w:rPr>
          <w:rFonts w:cs="Arial"/>
        </w:rPr>
        <w:tab/>
      </w:r>
      <w:r w:rsidR="00747DA1" w:rsidRPr="00DA4147">
        <w:rPr>
          <w:rFonts w:cs="Arial"/>
        </w:rPr>
        <w:t xml:space="preserve">If after the preliminary facts are established the Line Manager feels that an oral warning may not be sufficient, they should seek advice from Human Resources and if there is agreement that a formal investigation is needed the Line Manager will inform his/her manager who should commission the investigation and become the Disciplining Officer. A Human Resources Officer will be designated to the investigation and will appoint an appropriate Investigating officer. </w:t>
      </w:r>
    </w:p>
    <w:p w:rsidR="00DA4147" w:rsidRDefault="00DA4147" w:rsidP="00D22C1E">
      <w:pPr>
        <w:spacing w:after="0" w:line="360" w:lineRule="auto"/>
        <w:ind w:left="709" w:hanging="709"/>
        <w:jc w:val="both"/>
        <w:rPr>
          <w:rFonts w:cs="Arial"/>
        </w:rPr>
      </w:pPr>
    </w:p>
    <w:p w:rsidR="00747DA1" w:rsidRPr="00DA4147" w:rsidRDefault="00D22C1E" w:rsidP="00D22C1E">
      <w:pPr>
        <w:spacing w:after="0" w:line="360" w:lineRule="auto"/>
        <w:ind w:left="709" w:hanging="709"/>
        <w:jc w:val="both"/>
        <w:rPr>
          <w:rFonts w:cs="Arial"/>
        </w:rPr>
      </w:pPr>
      <w:r>
        <w:rPr>
          <w:rFonts w:cs="Arial"/>
        </w:rPr>
        <w:t>11.5</w:t>
      </w:r>
      <w:r>
        <w:rPr>
          <w:rFonts w:cs="Arial"/>
        </w:rPr>
        <w:tab/>
      </w:r>
      <w:r w:rsidR="00747DA1" w:rsidRPr="00DA4147">
        <w:rPr>
          <w:rFonts w:cs="Arial"/>
        </w:rPr>
        <w:t>The Investigating Officer should be given written terms of reference by the Disciplining Officer. The Investigating Officer should deliver his/her report to the designated Human Resources Officer in the first instance on completion of the report.</w:t>
      </w:r>
    </w:p>
    <w:p w:rsidR="00DA4147" w:rsidRDefault="00DA4147" w:rsidP="00D22C1E">
      <w:pPr>
        <w:spacing w:after="0" w:line="360" w:lineRule="auto"/>
        <w:ind w:left="709" w:hanging="709"/>
        <w:jc w:val="both"/>
        <w:rPr>
          <w:rFonts w:cs="Arial"/>
        </w:rPr>
      </w:pPr>
    </w:p>
    <w:p w:rsidR="00747DA1" w:rsidRPr="00DA4147" w:rsidRDefault="00D22C1E" w:rsidP="00D22C1E">
      <w:pPr>
        <w:spacing w:after="0" w:line="360" w:lineRule="auto"/>
        <w:ind w:left="709" w:hanging="709"/>
        <w:jc w:val="both"/>
        <w:rPr>
          <w:rFonts w:cs="Arial"/>
        </w:rPr>
      </w:pPr>
      <w:r>
        <w:rPr>
          <w:rFonts w:cs="Arial"/>
        </w:rPr>
        <w:t>11.6</w:t>
      </w:r>
      <w:r>
        <w:rPr>
          <w:rFonts w:cs="Arial"/>
        </w:rPr>
        <w:tab/>
      </w:r>
      <w:r w:rsidR="00747DA1" w:rsidRPr="00DA4147">
        <w:rPr>
          <w:rFonts w:cs="Arial"/>
        </w:rPr>
        <w:t xml:space="preserve">A thorough investigation must be carried out as quickly as possible.  The Investigation should not take longer than 6 weeks to complete although it is recognised that some matters are particularly complex and may require more time. </w:t>
      </w:r>
    </w:p>
    <w:p w:rsidR="00DA4147" w:rsidRDefault="00DA4147" w:rsidP="00420317">
      <w:pPr>
        <w:spacing w:after="0" w:line="240" w:lineRule="auto"/>
        <w:ind w:left="709" w:hanging="709"/>
        <w:jc w:val="both"/>
        <w:rPr>
          <w:rFonts w:cs="Arial"/>
        </w:rPr>
      </w:pPr>
    </w:p>
    <w:p w:rsidR="00747DA1" w:rsidRPr="00DA4147" w:rsidRDefault="00D22C1E" w:rsidP="00D22C1E">
      <w:pPr>
        <w:spacing w:after="0" w:line="360" w:lineRule="auto"/>
        <w:ind w:left="709" w:hanging="709"/>
        <w:jc w:val="both"/>
        <w:rPr>
          <w:rFonts w:cs="Arial"/>
        </w:rPr>
      </w:pPr>
      <w:r>
        <w:rPr>
          <w:rFonts w:cs="Arial"/>
        </w:rPr>
        <w:t>11.7</w:t>
      </w:r>
      <w:r>
        <w:rPr>
          <w:rFonts w:cs="Arial"/>
        </w:rPr>
        <w:tab/>
      </w:r>
      <w:r w:rsidR="00747DA1" w:rsidRPr="00DA4147">
        <w:rPr>
          <w:rFonts w:cs="Arial"/>
        </w:rPr>
        <w:t>Through the course of the investigation, however it may transpire that other or new issues have come to light which also require investigation.  Where this occurs, the Investigating Officer must discuss the issue with the Disciplining Officer and the designated Human Resources Officer to see if the scope of the investigation should be extended.</w:t>
      </w:r>
    </w:p>
    <w:p w:rsidR="00DA4147" w:rsidRDefault="00DA4147" w:rsidP="00D22C1E">
      <w:pPr>
        <w:spacing w:after="0" w:line="360" w:lineRule="auto"/>
        <w:ind w:left="709" w:hanging="709"/>
        <w:jc w:val="both"/>
        <w:rPr>
          <w:rFonts w:cs="Arial"/>
        </w:rPr>
      </w:pPr>
    </w:p>
    <w:p w:rsidR="00747DA1" w:rsidRPr="00DA4147" w:rsidRDefault="00D22C1E" w:rsidP="00D22C1E">
      <w:pPr>
        <w:spacing w:after="0" w:line="360" w:lineRule="auto"/>
        <w:ind w:left="709" w:hanging="709"/>
        <w:jc w:val="both"/>
        <w:rPr>
          <w:rFonts w:cs="Arial"/>
        </w:rPr>
      </w:pPr>
      <w:r>
        <w:rPr>
          <w:rFonts w:cs="Arial"/>
        </w:rPr>
        <w:t>11.8</w:t>
      </w:r>
      <w:r>
        <w:rPr>
          <w:rFonts w:cs="Arial"/>
        </w:rPr>
        <w:tab/>
      </w:r>
      <w:r w:rsidR="00747DA1" w:rsidRPr="00DA4147">
        <w:rPr>
          <w:rFonts w:cs="Arial"/>
        </w:rPr>
        <w:t>Where it is agreed that the scope of the investigation should be extended, then the Human Resources Officer will notify the individual in writing, providing as much detail as possible. If the allegation(s) change(s) during the investigation, then the Investigating Officer must interview the individual at least once on the new allegations.</w:t>
      </w:r>
    </w:p>
    <w:p w:rsidR="00DA4147" w:rsidRDefault="00DA4147" w:rsidP="00420317">
      <w:pPr>
        <w:spacing w:after="0" w:line="240" w:lineRule="auto"/>
        <w:ind w:left="709" w:hanging="709"/>
        <w:jc w:val="both"/>
        <w:rPr>
          <w:rFonts w:cs="Arial"/>
        </w:rPr>
      </w:pPr>
    </w:p>
    <w:p w:rsidR="00747DA1" w:rsidRPr="00DA4147" w:rsidRDefault="00D22C1E" w:rsidP="00D22C1E">
      <w:pPr>
        <w:spacing w:after="0" w:line="360" w:lineRule="auto"/>
        <w:ind w:left="709" w:hanging="709"/>
        <w:jc w:val="both"/>
        <w:rPr>
          <w:rFonts w:cs="Arial"/>
        </w:rPr>
      </w:pPr>
      <w:r>
        <w:rPr>
          <w:rFonts w:cs="Arial"/>
        </w:rPr>
        <w:t>11.9</w:t>
      </w:r>
      <w:r>
        <w:rPr>
          <w:rFonts w:cs="Arial"/>
        </w:rPr>
        <w:tab/>
      </w:r>
      <w:r w:rsidR="00747DA1" w:rsidRPr="00DA4147">
        <w:rPr>
          <w:rFonts w:cs="Arial"/>
        </w:rPr>
        <w:t xml:space="preserve">The objective of the investigation is to obtain all relevant facts and information.  This will include interviewing the person being investigated and all appropriate witnesses, taking </w:t>
      </w:r>
      <w:r w:rsidR="00747DA1" w:rsidRPr="00DA4147">
        <w:rPr>
          <w:rFonts w:cs="Arial"/>
        </w:rPr>
        <w:lastRenderedPageBreak/>
        <w:t xml:space="preserve">statements, obtaining documentary evidence (e.g. employment records), and contacting outside agencies, bodies or individuals as appropriate.  </w:t>
      </w:r>
    </w:p>
    <w:p w:rsidR="00DA4147" w:rsidRDefault="00DA4147" w:rsidP="00420317">
      <w:pPr>
        <w:spacing w:after="0" w:line="240" w:lineRule="auto"/>
        <w:ind w:left="709" w:hanging="709"/>
        <w:jc w:val="both"/>
        <w:rPr>
          <w:rFonts w:cs="Arial"/>
        </w:rPr>
      </w:pPr>
    </w:p>
    <w:p w:rsidR="00747DA1" w:rsidRPr="00DA4147" w:rsidRDefault="00D22C1E" w:rsidP="00D22C1E">
      <w:pPr>
        <w:spacing w:after="0" w:line="360" w:lineRule="auto"/>
        <w:ind w:left="709" w:hanging="709"/>
        <w:jc w:val="both"/>
        <w:rPr>
          <w:rFonts w:cs="Arial"/>
        </w:rPr>
      </w:pPr>
      <w:r>
        <w:rPr>
          <w:rFonts w:cs="Arial"/>
        </w:rPr>
        <w:t>11.10</w:t>
      </w:r>
      <w:r>
        <w:rPr>
          <w:rFonts w:cs="Arial"/>
        </w:rPr>
        <w:tab/>
      </w:r>
      <w:r w:rsidR="00747DA1" w:rsidRPr="00DA4147">
        <w:rPr>
          <w:rFonts w:cs="Arial"/>
        </w:rPr>
        <w:t xml:space="preserve">Employees interviewed as witnesses will be requested to provide signed statements in respect of their evidence.  In some </w:t>
      </w:r>
      <w:proofErr w:type="gramStart"/>
      <w:r w:rsidR="00747DA1" w:rsidRPr="00DA4147">
        <w:rPr>
          <w:rFonts w:cs="Arial"/>
        </w:rPr>
        <w:t>cases,</w:t>
      </w:r>
      <w:proofErr w:type="gramEnd"/>
      <w:r w:rsidR="00747DA1" w:rsidRPr="00DA4147">
        <w:rPr>
          <w:rFonts w:cs="Arial"/>
        </w:rPr>
        <w:t xml:space="preserve"> or by agreement interviews may be subject to audio recording, in which case the audio transcript will be typed up in full. Any such recording will be made available to the subject on request at any time </w:t>
      </w:r>
    </w:p>
    <w:p w:rsidR="00D22C1E" w:rsidRDefault="00D22C1E" w:rsidP="00420317">
      <w:pPr>
        <w:spacing w:after="0" w:line="240" w:lineRule="auto"/>
        <w:jc w:val="both"/>
        <w:rPr>
          <w:rFonts w:cs="Arial"/>
        </w:rPr>
      </w:pPr>
    </w:p>
    <w:p w:rsidR="00747DA1" w:rsidRPr="00DA4147" w:rsidRDefault="00D22C1E" w:rsidP="00D22C1E">
      <w:pPr>
        <w:spacing w:after="0" w:line="360" w:lineRule="auto"/>
        <w:ind w:left="709" w:hanging="709"/>
        <w:jc w:val="both"/>
        <w:rPr>
          <w:rFonts w:cs="Arial"/>
        </w:rPr>
      </w:pPr>
      <w:r>
        <w:rPr>
          <w:rFonts w:cs="Arial"/>
        </w:rPr>
        <w:t>11.11</w:t>
      </w:r>
      <w:r>
        <w:rPr>
          <w:rFonts w:cs="Arial"/>
        </w:rPr>
        <w:tab/>
      </w:r>
      <w:r w:rsidR="00747DA1" w:rsidRPr="00DA4147">
        <w:rPr>
          <w:rFonts w:cs="Arial"/>
        </w:rPr>
        <w:t>Once the Investigating Officer is satisfied that all necessary investigations are concluded, a written report will be produced and delivered to the designated Human Resources Officer, containing a recommendation as to whether or not there is a disciplinary case to answer. The designated Human Resources Officer is then responsible for liaising with the Disciplining Officer.</w:t>
      </w:r>
    </w:p>
    <w:p w:rsidR="00747DA1" w:rsidRPr="00275E75" w:rsidRDefault="00747DA1" w:rsidP="00D22C1E">
      <w:pPr>
        <w:pStyle w:val="Heading2"/>
        <w:numPr>
          <w:ilvl w:val="0"/>
          <w:numId w:val="17"/>
        </w:numPr>
      </w:pPr>
      <w:bookmarkStart w:id="16" w:name="_Toc499551524"/>
      <w:r w:rsidRPr="00275E75">
        <w:t>Informing the Employee</w:t>
      </w:r>
      <w:bookmarkEnd w:id="16"/>
      <w:r w:rsidRPr="00275E75">
        <w:t xml:space="preserve"> </w:t>
      </w:r>
    </w:p>
    <w:p w:rsidR="00747DA1" w:rsidRDefault="00D22C1E" w:rsidP="00D22C1E">
      <w:pPr>
        <w:spacing w:after="0" w:line="360" w:lineRule="auto"/>
        <w:ind w:left="709" w:hanging="709"/>
        <w:jc w:val="both"/>
        <w:rPr>
          <w:rFonts w:cs="Arial"/>
        </w:rPr>
      </w:pPr>
      <w:r>
        <w:rPr>
          <w:rFonts w:cs="Arial"/>
        </w:rPr>
        <w:t>12.1</w:t>
      </w:r>
      <w:r>
        <w:rPr>
          <w:rFonts w:cs="Arial"/>
        </w:rPr>
        <w:tab/>
      </w:r>
      <w:r w:rsidR="00747DA1" w:rsidRPr="00DA4147">
        <w:rPr>
          <w:rFonts w:cs="Arial"/>
        </w:rPr>
        <w:t>If, after the Disciplining Officer has examined the investigation report and the evidence available, he/she decides that there is no case to answer, the Human Resources Officer and Line Manager will meet with the employee to inform them of this decision.  If the employee has been suspended or temporarily deployed to other duties, (see suspension policy), they will be informed of the date that they will be expected to return to their usual work.  The outcome will be confirmed in writing no later than 7 working days following the meeting.  The requirement for support will be identified and discussed to assist the individual to return to work.</w:t>
      </w:r>
    </w:p>
    <w:p w:rsidR="00DA4147" w:rsidRPr="00DA4147" w:rsidRDefault="00DA4147" w:rsidP="00420317">
      <w:pPr>
        <w:spacing w:after="0" w:line="240" w:lineRule="auto"/>
        <w:ind w:left="709" w:hanging="709"/>
        <w:jc w:val="both"/>
        <w:rPr>
          <w:rFonts w:cs="Arial"/>
          <w:b/>
          <w:sz w:val="28"/>
          <w:szCs w:val="28"/>
        </w:rPr>
      </w:pPr>
    </w:p>
    <w:p w:rsidR="00747DA1" w:rsidRDefault="00D22C1E" w:rsidP="00D22C1E">
      <w:pPr>
        <w:spacing w:after="0" w:line="360" w:lineRule="auto"/>
        <w:ind w:left="709" w:hanging="709"/>
        <w:jc w:val="both"/>
        <w:rPr>
          <w:rFonts w:cs="Arial"/>
        </w:rPr>
      </w:pPr>
      <w:r>
        <w:rPr>
          <w:rFonts w:cs="Arial"/>
        </w:rPr>
        <w:t>12.2</w:t>
      </w:r>
      <w:r>
        <w:rPr>
          <w:rFonts w:cs="Arial"/>
        </w:rPr>
        <w:tab/>
      </w:r>
      <w:r w:rsidR="00747DA1" w:rsidRPr="00DA4147">
        <w:rPr>
          <w:rFonts w:cs="Arial"/>
        </w:rPr>
        <w:t>If there is insufficient evidence to warrant a disciplinary process but the employee requires some form of managerial support, then this will be agreed with the employee and arranged by the Line Manager through supervision or training during the return to work.</w:t>
      </w:r>
    </w:p>
    <w:p w:rsidR="00DA4147" w:rsidRPr="00DA4147" w:rsidRDefault="00DA4147" w:rsidP="00420317">
      <w:pPr>
        <w:spacing w:after="0" w:line="240" w:lineRule="auto"/>
        <w:ind w:left="709" w:hanging="709"/>
        <w:jc w:val="both"/>
        <w:rPr>
          <w:rFonts w:cs="Arial"/>
          <w:b/>
          <w:sz w:val="28"/>
          <w:szCs w:val="28"/>
        </w:rPr>
      </w:pPr>
    </w:p>
    <w:p w:rsidR="00747DA1" w:rsidRDefault="00510653" w:rsidP="00D22C1E">
      <w:pPr>
        <w:spacing w:after="0" w:line="360" w:lineRule="auto"/>
        <w:ind w:left="709" w:hanging="709"/>
        <w:jc w:val="both"/>
        <w:rPr>
          <w:rFonts w:cs="Arial"/>
        </w:rPr>
      </w:pPr>
      <w:r>
        <w:rPr>
          <w:rFonts w:cs="Arial"/>
        </w:rPr>
        <w:t>12.3</w:t>
      </w:r>
      <w:r w:rsidR="00D22C1E">
        <w:rPr>
          <w:rFonts w:cs="Arial"/>
        </w:rPr>
        <w:tab/>
      </w:r>
      <w:r w:rsidR="00747DA1" w:rsidRPr="00DA4147">
        <w:rPr>
          <w:rFonts w:cs="Arial"/>
        </w:rPr>
        <w:t xml:space="preserve">If, after examining the evidence, the Disciplining Officer with advice from the Human Resources Officer decides that there is sufficient evidence to issue an oral warning, and that a sanction is sufficient, the Line Manager will be informed. The Disciplining </w:t>
      </w:r>
      <w:proofErr w:type="gramStart"/>
      <w:r w:rsidR="00747DA1" w:rsidRPr="00DA4147">
        <w:rPr>
          <w:rFonts w:cs="Arial"/>
        </w:rPr>
        <w:t>Officer  will</w:t>
      </w:r>
      <w:proofErr w:type="gramEnd"/>
      <w:r w:rsidR="00747DA1" w:rsidRPr="00DA4147">
        <w:rPr>
          <w:rFonts w:cs="Arial"/>
        </w:rPr>
        <w:t xml:space="preserve"> then invite the employee to a meeting to issue the oral warning. The employee can be represented at this meeting by a Trade Union representative or work colleague. This will </w:t>
      </w:r>
      <w:proofErr w:type="gramStart"/>
      <w:r w:rsidR="00747DA1" w:rsidRPr="00DA4147">
        <w:rPr>
          <w:rFonts w:cs="Arial"/>
        </w:rPr>
        <w:t>confirmed</w:t>
      </w:r>
      <w:proofErr w:type="gramEnd"/>
      <w:r w:rsidR="00747DA1" w:rsidRPr="00DA4147">
        <w:rPr>
          <w:rFonts w:cs="Arial"/>
        </w:rPr>
        <w:t xml:space="preserve"> in writing no later than 7 working days following the meeting.</w:t>
      </w:r>
    </w:p>
    <w:p w:rsidR="00DA4147" w:rsidRPr="00DA4147" w:rsidRDefault="00DA4147" w:rsidP="00420317">
      <w:pPr>
        <w:spacing w:after="0" w:line="240" w:lineRule="auto"/>
        <w:ind w:left="709" w:hanging="709"/>
        <w:jc w:val="both"/>
        <w:rPr>
          <w:rFonts w:cs="Arial"/>
          <w:b/>
          <w:sz w:val="28"/>
          <w:szCs w:val="28"/>
        </w:rPr>
      </w:pPr>
    </w:p>
    <w:p w:rsidR="00747DA1" w:rsidRDefault="00510653" w:rsidP="00D22C1E">
      <w:pPr>
        <w:spacing w:after="0" w:line="360" w:lineRule="auto"/>
        <w:ind w:left="709" w:hanging="709"/>
        <w:jc w:val="both"/>
        <w:rPr>
          <w:rFonts w:cs="Arial"/>
        </w:rPr>
      </w:pPr>
      <w:r>
        <w:rPr>
          <w:rFonts w:cs="Arial"/>
        </w:rPr>
        <w:t>12.4</w:t>
      </w:r>
      <w:r w:rsidR="00D22C1E">
        <w:rPr>
          <w:rFonts w:cs="Arial"/>
        </w:rPr>
        <w:tab/>
      </w:r>
      <w:r w:rsidR="00747DA1" w:rsidRPr="00DA4147">
        <w:rPr>
          <w:rFonts w:cs="Arial"/>
        </w:rPr>
        <w:t xml:space="preserve">If after the Disciplining Officer and the Human Resources Officer have examined the investigation report and the evidence available, and agree that there is sufficient evidence to warrant a disciplinary hearing based on the investigation officer’s report, the Human </w:t>
      </w:r>
      <w:r w:rsidR="00747DA1" w:rsidRPr="00DA4147">
        <w:rPr>
          <w:rFonts w:cs="Arial"/>
        </w:rPr>
        <w:lastRenderedPageBreak/>
        <w:t>Resources Officer will inform the Line Manager and write to the employee to inform him/her that there is a case to answer and that he/she will be requested to attend a Disciplinary Hearing. The letter will include the date, time and venue for the disciplinary panel for the hearing.</w:t>
      </w:r>
    </w:p>
    <w:p w:rsidR="00D22C1E" w:rsidRDefault="00D22C1E" w:rsidP="00420317">
      <w:pPr>
        <w:spacing w:after="0" w:line="240" w:lineRule="auto"/>
        <w:jc w:val="both"/>
        <w:rPr>
          <w:rFonts w:cs="Arial"/>
        </w:rPr>
      </w:pPr>
    </w:p>
    <w:p w:rsidR="00747DA1" w:rsidRDefault="00510653" w:rsidP="00D22C1E">
      <w:pPr>
        <w:spacing w:after="0" w:line="360" w:lineRule="auto"/>
        <w:ind w:left="709" w:hanging="709"/>
        <w:jc w:val="both"/>
        <w:rPr>
          <w:rFonts w:cs="Arial"/>
        </w:rPr>
      </w:pPr>
      <w:r>
        <w:rPr>
          <w:rFonts w:cs="Arial"/>
        </w:rPr>
        <w:t>12.5</w:t>
      </w:r>
      <w:r w:rsidR="00D22C1E">
        <w:rPr>
          <w:rFonts w:cs="Arial"/>
        </w:rPr>
        <w:tab/>
      </w:r>
      <w:r w:rsidR="00747DA1" w:rsidRPr="00DA4147">
        <w:rPr>
          <w:rFonts w:cs="Arial"/>
        </w:rPr>
        <w:t xml:space="preserve">It is the individual’s responsibility to contact their own witnesses to support their case at a disciplinary hearing.  If the employee is suspended, they may contact witnesses through their allocated Human Resources Officer or their Union Representative.  All witness statements and documentation detailing the employee’s statement of case for use in the hearing must where possible be supplied to the Human Resources Officer no later than </w:t>
      </w:r>
      <w:r w:rsidR="00747DA1" w:rsidRPr="00153CCE">
        <w:rPr>
          <w:rFonts w:cs="Arial"/>
        </w:rPr>
        <w:t>5</w:t>
      </w:r>
      <w:r w:rsidR="00747DA1" w:rsidRPr="00DA4147">
        <w:rPr>
          <w:rFonts w:cs="Arial"/>
        </w:rPr>
        <w:t xml:space="preserve"> working days before the date of the hearing. The Investigating Officer is responsible for notifying the Human Resources Officer of the names of his/her witnesses, securing their release and notifying them of the time, date and venue etc. The Human Resources Officer will provide the employee, the Investigating Officer and the Disciplinary Panel members with the bundle of documents to be referred to in the hearing before the hearing. Only in exceptional circumstances can documents be presented on the day and this will be at the panel’s discretion.</w:t>
      </w:r>
    </w:p>
    <w:p w:rsidR="00DA4147" w:rsidRPr="00DA4147" w:rsidRDefault="00DA4147" w:rsidP="00420317">
      <w:pPr>
        <w:spacing w:after="0" w:line="240" w:lineRule="auto"/>
        <w:ind w:left="709" w:hanging="709"/>
        <w:jc w:val="both"/>
        <w:rPr>
          <w:rFonts w:cs="Arial"/>
          <w:b/>
          <w:sz w:val="28"/>
          <w:szCs w:val="28"/>
        </w:rPr>
      </w:pPr>
    </w:p>
    <w:p w:rsidR="00747DA1" w:rsidRDefault="00510653" w:rsidP="00D22C1E">
      <w:pPr>
        <w:spacing w:after="0" w:line="360" w:lineRule="auto"/>
        <w:ind w:left="709" w:hanging="709"/>
        <w:jc w:val="both"/>
        <w:rPr>
          <w:rFonts w:cs="Arial"/>
        </w:rPr>
      </w:pPr>
      <w:r>
        <w:rPr>
          <w:rFonts w:cs="Arial"/>
        </w:rPr>
        <w:t>12.6</w:t>
      </w:r>
      <w:r w:rsidR="00D22C1E">
        <w:rPr>
          <w:rFonts w:cs="Arial"/>
        </w:rPr>
        <w:tab/>
      </w:r>
      <w:r w:rsidR="00747DA1" w:rsidRPr="00DA4147">
        <w:rPr>
          <w:rFonts w:cs="Arial"/>
        </w:rPr>
        <w:t xml:space="preserve">It is the responsibility of the employee to reply to the Human Resources Officer within 7 working days if they cannot attend the hearing due to a pre notified appointment, are suffering from ill health evidenced by a Doctor’s certification or if their Union representative is unable to attend.  If the employee or their Union representative cannot or does not attend on the given date, the hearing may be postponed and a later date agreed with the employee and their Union representative.  This will be permitted on one occasion, unless there are exceptional circumstances.  If the employee (or their representative) requests a further postponement, or does not attend for a second time, the hearing will not normally be re-scheduled and the hearing will proceed in the absence of the employee or their representative and will be based on the written documentation. </w:t>
      </w:r>
    </w:p>
    <w:p w:rsidR="00DA4147" w:rsidRPr="00DA4147" w:rsidRDefault="00DA4147" w:rsidP="00420317">
      <w:pPr>
        <w:spacing w:after="0" w:line="240" w:lineRule="auto"/>
        <w:ind w:left="709" w:hanging="709"/>
        <w:jc w:val="both"/>
        <w:rPr>
          <w:rFonts w:cs="Arial"/>
          <w:b/>
          <w:sz w:val="28"/>
          <w:szCs w:val="28"/>
        </w:rPr>
      </w:pPr>
    </w:p>
    <w:p w:rsidR="00747DA1" w:rsidRDefault="00510653" w:rsidP="00D22C1E">
      <w:pPr>
        <w:spacing w:after="0" w:line="360" w:lineRule="auto"/>
        <w:ind w:left="709" w:hanging="709"/>
        <w:jc w:val="both"/>
        <w:rPr>
          <w:rFonts w:cs="Arial"/>
          <w:b/>
          <w:sz w:val="28"/>
          <w:szCs w:val="28"/>
        </w:rPr>
      </w:pPr>
      <w:r>
        <w:rPr>
          <w:rFonts w:cs="Arial"/>
        </w:rPr>
        <w:t>12.7</w:t>
      </w:r>
      <w:r w:rsidR="00D22C1E">
        <w:rPr>
          <w:rFonts w:cs="Arial"/>
        </w:rPr>
        <w:tab/>
      </w:r>
      <w:r w:rsidR="00747DA1" w:rsidRPr="00DA4147">
        <w:rPr>
          <w:rFonts w:cs="Arial"/>
        </w:rPr>
        <w:t>If the employee decides to tender his/her resignation during the investigation, the employee will be notified of the result of the investigation and if a disciplinary hearing is recommended. The employee will be invited to attend the hearing, along with their representative, however the hearing will be heard with or without the employee present.</w:t>
      </w:r>
    </w:p>
    <w:p w:rsidR="00747DA1" w:rsidRPr="00C148C4" w:rsidRDefault="00747DA1" w:rsidP="00D22C1E">
      <w:pPr>
        <w:pStyle w:val="Heading2"/>
        <w:numPr>
          <w:ilvl w:val="0"/>
          <w:numId w:val="17"/>
        </w:numPr>
      </w:pPr>
      <w:r>
        <w:t xml:space="preserve"> </w:t>
      </w:r>
      <w:bookmarkStart w:id="17" w:name="_Toc499551525"/>
      <w:r w:rsidRPr="00275E75">
        <w:t>The Disciplinary Hearing</w:t>
      </w:r>
      <w:bookmarkEnd w:id="17"/>
    </w:p>
    <w:p w:rsidR="00747DA1" w:rsidRPr="00DA4147" w:rsidRDefault="00D22C1E" w:rsidP="00D22C1E">
      <w:pPr>
        <w:spacing w:after="0" w:line="360" w:lineRule="auto"/>
        <w:ind w:left="709" w:hanging="709"/>
        <w:jc w:val="both"/>
        <w:rPr>
          <w:rFonts w:cs="Arial"/>
          <w:b/>
          <w:sz w:val="28"/>
          <w:szCs w:val="28"/>
        </w:rPr>
      </w:pPr>
      <w:r>
        <w:rPr>
          <w:rFonts w:cs="Arial"/>
        </w:rPr>
        <w:t>13.1</w:t>
      </w:r>
      <w:r>
        <w:rPr>
          <w:rFonts w:cs="Arial"/>
        </w:rPr>
        <w:tab/>
      </w:r>
      <w:r w:rsidR="00747DA1" w:rsidRPr="00DA4147">
        <w:rPr>
          <w:rFonts w:cs="Arial"/>
        </w:rPr>
        <w:t>The point of the hearing is to establish the facts, decide if an act of misconduct has occurred and to decide what disciplinary sanction to impose, if any.</w:t>
      </w:r>
    </w:p>
    <w:p w:rsidR="00DA4147" w:rsidRPr="00DA4147" w:rsidRDefault="00DA4147" w:rsidP="00420317">
      <w:pPr>
        <w:spacing w:after="0" w:line="240" w:lineRule="auto"/>
        <w:ind w:left="709" w:hanging="709"/>
        <w:jc w:val="both"/>
        <w:rPr>
          <w:rFonts w:cs="Arial"/>
          <w:b/>
          <w:sz w:val="28"/>
          <w:szCs w:val="28"/>
        </w:rPr>
      </w:pPr>
    </w:p>
    <w:p w:rsidR="00747DA1" w:rsidRDefault="00D22C1E" w:rsidP="00D22C1E">
      <w:pPr>
        <w:spacing w:after="0" w:line="360" w:lineRule="auto"/>
        <w:ind w:left="709" w:hanging="709"/>
        <w:jc w:val="both"/>
        <w:rPr>
          <w:rFonts w:cs="Arial"/>
        </w:rPr>
      </w:pPr>
      <w:r>
        <w:rPr>
          <w:rFonts w:cs="Arial"/>
        </w:rPr>
        <w:t>13.2</w:t>
      </w:r>
      <w:r>
        <w:rPr>
          <w:rFonts w:cs="Arial"/>
        </w:rPr>
        <w:tab/>
      </w:r>
      <w:r w:rsidR="00747DA1" w:rsidRPr="00DA4147">
        <w:rPr>
          <w:rFonts w:cs="Arial"/>
        </w:rPr>
        <w:t>The disciplinary hearing is conducted either by a Panel or the Disciplining Officer and offers an opportunity for the Investigating Officer and the employee to present his/her case and be questioned on it, discuss the allegations made, ask questions and call any relevant witness.</w:t>
      </w:r>
    </w:p>
    <w:p w:rsidR="00D22C1E" w:rsidRPr="00DA4147" w:rsidRDefault="00D22C1E" w:rsidP="00420317">
      <w:pPr>
        <w:spacing w:after="0" w:line="240" w:lineRule="auto"/>
        <w:ind w:left="709" w:hanging="709"/>
        <w:jc w:val="both"/>
        <w:rPr>
          <w:rFonts w:cs="Arial"/>
          <w:b/>
          <w:sz w:val="28"/>
          <w:szCs w:val="28"/>
        </w:rPr>
      </w:pPr>
    </w:p>
    <w:p w:rsidR="00747DA1" w:rsidRDefault="00D22C1E" w:rsidP="00D22C1E">
      <w:pPr>
        <w:spacing w:after="0" w:line="360" w:lineRule="auto"/>
        <w:ind w:left="709" w:hanging="709"/>
        <w:jc w:val="both"/>
        <w:rPr>
          <w:rFonts w:cs="Arial"/>
        </w:rPr>
      </w:pPr>
      <w:r>
        <w:rPr>
          <w:rFonts w:cs="Arial"/>
        </w:rPr>
        <w:t>13.3</w:t>
      </w:r>
      <w:r>
        <w:rPr>
          <w:rFonts w:cs="Arial"/>
        </w:rPr>
        <w:tab/>
      </w:r>
      <w:r w:rsidR="00747DA1" w:rsidRPr="00DA4147">
        <w:rPr>
          <w:rFonts w:cs="Arial"/>
        </w:rPr>
        <w:t xml:space="preserve">In the event that the hearing is conducted by a Panel, this will consist of three Senior Officers, one of whom will be the Disciplining Officer who will chair the Panel, plus a representative from Human Resources in an advisory capacity.  A minute clerk will also be present. The composition of the individual panels can be seen in Appendix 6. </w:t>
      </w:r>
    </w:p>
    <w:p w:rsidR="00DA4147" w:rsidRPr="00DA4147" w:rsidRDefault="00DA4147" w:rsidP="00420317">
      <w:pPr>
        <w:spacing w:after="0" w:line="240" w:lineRule="auto"/>
        <w:ind w:left="709" w:hanging="709"/>
        <w:jc w:val="both"/>
        <w:rPr>
          <w:rFonts w:cs="Arial"/>
          <w:b/>
          <w:sz w:val="28"/>
          <w:szCs w:val="28"/>
        </w:rPr>
      </w:pPr>
    </w:p>
    <w:p w:rsidR="00747DA1" w:rsidRPr="00DA4147" w:rsidRDefault="00D22C1E" w:rsidP="00D22C1E">
      <w:pPr>
        <w:spacing w:after="0" w:line="360" w:lineRule="auto"/>
        <w:ind w:left="709" w:hanging="709"/>
        <w:jc w:val="both"/>
        <w:rPr>
          <w:rFonts w:cs="Arial"/>
          <w:b/>
          <w:sz w:val="28"/>
          <w:szCs w:val="28"/>
        </w:rPr>
      </w:pPr>
      <w:r>
        <w:rPr>
          <w:rFonts w:cs="Arial"/>
        </w:rPr>
        <w:t>13.4</w:t>
      </w:r>
      <w:r>
        <w:rPr>
          <w:rFonts w:cs="Arial"/>
        </w:rPr>
        <w:tab/>
      </w:r>
      <w:r w:rsidR="00747DA1" w:rsidRPr="00DA4147">
        <w:rPr>
          <w:rFonts w:cs="Arial"/>
        </w:rPr>
        <w:t xml:space="preserve">After the Investigating Officer and employee have presented their case, the Panel / Disciplining Officer will consider and discuss all the evidence and reach a decision as to the outcome including any possible sanction. The decision should be made by a consensus, or in the rare event that the panel fails to agree, a simple majority applies. The HR Advisor will remain in an advisory capacity to ensure fairness and equality. The minute clerk will not be present during the Panel / Disciplining Officer’s deliberations. </w:t>
      </w:r>
    </w:p>
    <w:p w:rsidR="00DA4147" w:rsidRDefault="00DA4147" w:rsidP="00420317">
      <w:pPr>
        <w:spacing w:after="0" w:line="240" w:lineRule="auto"/>
        <w:ind w:left="709" w:hanging="709"/>
        <w:jc w:val="both"/>
        <w:rPr>
          <w:rFonts w:cs="Arial"/>
        </w:rPr>
      </w:pPr>
    </w:p>
    <w:p w:rsidR="00747DA1" w:rsidRPr="00D22C1E" w:rsidRDefault="00747DA1" w:rsidP="00D22C1E">
      <w:pPr>
        <w:pStyle w:val="ListParagraph"/>
        <w:numPr>
          <w:ilvl w:val="1"/>
          <w:numId w:val="23"/>
        </w:numPr>
        <w:spacing w:after="0" w:line="360" w:lineRule="auto"/>
        <w:jc w:val="both"/>
        <w:rPr>
          <w:rFonts w:cs="Arial"/>
          <w:b/>
          <w:sz w:val="28"/>
          <w:szCs w:val="28"/>
        </w:rPr>
      </w:pPr>
      <w:r w:rsidRPr="00D22C1E">
        <w:rPr>
          <w:rFonts w:cs="Arial"/>
        </w:rPr>
        <w:t>The format of the hearing can been seen in more detail in Appendix 5.</w:t>
      </w:r>
    </w:p>
    <w:p w:rsidR="00747DA1" w:rsidRPr="00C148C4" w:rsidRDefault="00747DA1" w:rsidP="00D22C1E">
      <w:pPr>
        <w:pStyle w:val="Heading2"/>
        <w:numPr>
          <w:ilvl w:val="0"/>
          <w:numId w:val="17"/>
        </w:numPr>
        <w:ind w:left="709" w:hanging="709"/>
      </w:pPr>
      <w:bookmarkStart w:id="18" w:name="_Toc499551526"/>
      <w:r w:rsidRPr="00275E75">
        <w:t>Disciplinary Outcomes</w:t>
      </w:r>
      <w:bookmarkEnd w:id="18"/>
    </w:p>
    <w:p w:rsidR="00747DA1" w:rsidRDefault="00D22C1E" w:rsidP="00D22C1E">
      <w:pPr>
        <w:spacing w:after="0" w:line="360" w:lineRule="auto"/>
        <w:ind w:left="709" w:hanging="709"/>
        <w:jc w:val="both"/>
        <w:rPr>
          <w:rFonts w:cs="Arial"/>
        </w:rPr>
      </w:pPr>
      <w:r>
        <w:rPr>
          <w:rFonts w:cs="Arial"/>
        </w:rPr>
        <w:t>14.1</w:t>
      </w:r>
      <w:r>
        <w:rPr>
          <w:rFonts w:cs="Arial"/>
        </w:rPr>
        <w:tab/>
      </w:r>
      <w:r w:rsidR="00747DA1" w:rsidRPr="00DA4147">
        <w:rPr>
          <w:rFonts w:cs="Arial"/>
        </w:rPr>
        <w:t>It is necessary to distinguish between different levels of seriousness of conduct.  The severity of warning will reflect the seriousness of the offence and/or the individual’s current disciplinary record, together with any mitigating circumstances.</w:t>
      </w:r>
    </w:p>
    <w:p w:rsidR="00DA4147" w:rsidRPr="00DA4147" w:rsidRDefault="00DA4147" w:rsidP="00420317">
      <w:pPr>
        <w:spacing w:after="0" w:line="240" w:lineRule="auto"/>
        <w:ind w:left="709" w:hanging="709"/>
        <w:jc w:val="both"/>
        <w:rPr>
          <w:rFonts w:cs="Arial"/>
          <w:b/>
          <w:sz w:val="28"/>
          <w:szCs w:val="28"/>
        </w:rPr>
      </w:pPr>
    </w:p>
    <w:p w:rsidR="00747DA1" w:rsidRPr="00DA4147" w:rsidRDefault="00D22C1E" w:rsidP="00D22C1E">
      <w:pPr>
        <w:spacing w:after="0" w:line="360" w:lineRule="auto"/>
        <w:ind w:left="709" w:hanging="709"/>
        <w:jc w:val="both"/>
        <w:rPr>
          <w:rFonts w:cs="Arial"/>
          <w:b/>
          <w:sz w:val="28"/>
          <w:szCs w:val="28"/>
        </w:rPr>
      </w:pPr>
      <w:r>
        <w:rPr>
          <w:rFonts w:cs="Arial"/>
        </w:rPr>
        <w:t>14.2</w:t>
      </w:r>
      <w:r>
        <w:rPr>
          <w:rFonts w:cs="Arial"/>
        </w:rPr>
        <w:tab/>
      </w:r>
      <w:r w:rsidR="00747DA1" w:rsidRPr="00DA4147">
        <w:rPr>
          <w:rFonts w:cs="Arial"/>
        </w:rPr>
        <w:t>Formal warnings are normally cumulative but each must be assessed on their own merits as considered by the Panel / Disciplining Officer</w:t>
      </w:r>
    </w:p>
    <w:p w:rsidR="00DA4147" w:rsidRDefault="00DA4147" w:rsidP="00420317">
      <w:pPr>
        <w:spacing w:after="0" w:line="240" w:lineRule="auto"/>
        <w:ind w:left="709" w:hanging="709"/>
        <w:jc w:val="both"/>
        <w:rPr>
          <w:rFonts w:cs="Arial"/>
        </w:rPr>
      </w:pPr>
    </w:p>
    <w:p w:rsidR="00747DA1" w:rsidRPr="00DA4147" w:rsidRDefault="00D22C1E" w:rsidP="00D22C1E">
      <w:pPr>
        <w:spacing w:after="0" w:line="360" w:lineRule="auto"/>
        <w:ind w:left="709" w:hanging="709"/>
        <w:jc w:val="both"/>
        <w:rPr>
          <w:rFonts w:cs="Arial"/>
          <w:b/>
          <w:sz w:val="28"/>
          <w:szCs w:val="28"/>
        </w:rPr>
      </w:pPr>
      <w:r>
        <w:rPr>
          <w:rFonts w:cs="Arial"/>
        </w:rPr>
        <w:t>14.3</w:t>
      </w:r>
      <w:r>
        <w:rPr>
          <w:rFonts w:cs="Arial"/>
        </w:rPr>
        <w:tab/>
      </w:r>
      <w:r w:rsidR="00747DA1" w:rsidRPr="00DA4147">
        <w:rPr>
          <w:rFonts w:cs="Arial"/>
        </w:rPr>
        <w:t>Possible outcomes of a disciplinary hearing include:-</w:t>
      </w:r>
    </w:p>
    <w:p w:rsidR="00747DA1" w:rsidRPr="00634DB4" w:rsidRDefault="00747DA1" w:rsidP="00D22C1E">
      <w:pPr>
        <w:pStyle w:val="ListParagraph"/>
        <w:numPr>
          <w:ilvl w:val="0"/>
          <w:numId w:val="14"/>
        </w:numPr>
        <w:spacing w:after="0" w:line="360" w:lineRule="auto"/>
        <w:ind w:left="1069"/>
        <w:jc w:val="both"/>
        <w:rPr>
          <w:rFonts w:cs="Arial"/>
          <w:b/>
          <w:sz w:val="28"/>
          <w:szCs w:val="28"/>
        </w:rPr>
      </w:pPr>
      <w:r w:rsidRPr="00634DB4">
        <w:rPr>
          <w:rFonts w:cs="Arial"/>
          <w:b/>
          <w:i/>
        </w:rPr>
        <w:t>No disciplinary action taken</w:t>
      </w:r>
      <w:r w:rsidRPr="00634DB4">
        <w:rPr>
          <w:rFonts w:cs="Arial"/>
        </w:rPr>
        <w:t xml:space="preserve"> against the employee.  This will be confirmed in writing</w:t>
      </w:r>
    </w:p>
    <w:p w:rsidR="00747DA1" w:rsidRPr="00DA4147" w:rsidRDefault="00747DA1" w:rsidP="00D22C1E">
      <w:pPr>
        <w:pStyle w:val="ListParagraph"/>
        <w:numPr>
          <w:ilvl w:val="0"/>
          <w:numId w:val="13"/>
        </w:numPr>
        <w:spacing w:after="0" w:line="360" w:lineRule="auto"/>
        <w:ind w:left="1069"/>
        <w:jc w:val="both"/>
        <w:rPr>
          <w:rFonts w:cs="Arial"/>
          <w:b/>
          <w:sz w:val="28"/>
          <w:szCs w:val="28"/>
        </w:rPr>
      </w:pPr>
      <w:r w:rsidRPr="00DA4147">
        <w:rPr>
          <w:rFonts w:cs="Arial"/>
          <w:b/>
          <w:i/>
        </w:rPr>
        <w:t>Oral Warning</w:t>
      </w:r>
      <w:r w:rsidRPr="00DA4147">
        <w:rPr>
          <w:rFonts w:cs="Arial"/>
        </w:rPr>
        <w:t xml:space="preserve"> – An oral warning will be applicable in cases of minor misconduct.  An oral warning issued to an employee will be recorded in writing on the personal file and remain in force for 6 months from the date issued.  </w:t>
      </w:r>
    </w:p>
    <w:p w:rsidR="00747DA1" w:rsidRPr="00DA4147" w:rsidRDefault="00747DA1" w:rsidP="00D22C1E">
      <w:pPr>
        <w:pStyle w:val="ListParagraph"/>
        <w:numPr>
          <w:ilvl w:val="0"/>
          <w:numId w:val="13"/>
        </w:numPr>
        <w:spacing w:after="0" w:line="360" w:lineRule="auto"/>
        <w:ind w:left="1069"/>
        <w:jc w:val="both"/>
        <w:rPr>
          <w:rFonts w:cs="Arial"/>
          <w:b/>
          <w:sz w:val="28"/>
          <w:szCs w:val="28"/>
        </w:rPr>
      </w:pPr>
      <w:r w:rsidRPr="00DA4147">
        <w:rPr>
          <w:rFonts w:cs="Arial"/>
          <w:b/>
          <w:i/>
        </w:rPr>
        <w:t>Written Warning</w:t>
      </w:r>
      <w:r w:rsidRPr="00DA4147">
        <w:rPr>
          <w:rFonts w:cs="Arial"/>
        </w:rPr>
        <w:t xml:space="preserve"> – A written warning will be applicable in cases of serious misconduct or </w:t>
      </w:r>
      <w:proofErr w:type="gramStart"/>
      <w:r w:rsidRPr="00DA4147">
        <w:rPr>
          <w:rFonts w:cs="Arial"/>
        </w:rPr>
        <w:t>more than one minor misconduct</w:t>
      </w:r>
      <w:proofErr w:type="gramEnd"/>
      <w:r w:rsidRPr="00DA4147">
        <w:rPr>
          <w:rFonts w:cs="Arial"/>
        </w:rPr>
        <w:t xml:space="preserve">. A written warning issued to an employee will be placed on the employee’s personal file and remain in force for 6 months from the date of the hearing.  </w:t>
      </w:r>
    </w:p>
    <w:p w:rsidR="00747DA1" w:rsidRPr="00DA4147" w:rsidRDefault="00747DA1" w:rsidP="00D22C1E">
      <w:pPr>
        <w:pStyle w:val="ListParagraph"/>
        <w:numPr>
          <w:ilvl w:val="0"/>
          <w:numId w:val="13"/>
        </w:numPr>
        <w:spacing w:after="0" w:line="360" w:lineRule="auto"/>
        <w:ind w:left="1069"/>
        <w:jc w:val="both"/>
        <w:rPr>
          <w:rFonts w:cs="Arial"/>
          <w:b/>
          <w:sz w:val="28"/>
          <w:szCs w:val="28"/>
        </w:rPr>
      </w:pPr>
      <w:r w:rsidRPr="00DA4147">
        <w:rPr>
          <w:rFonts w:cs="Arial"/>
          <w:b/>
          <w:i/>
        </w:rPr>
        <w:lastRenderedPageBreak/>
        <w:t>Final Written Warning</w:t>
      </w:r>
      <w:r w:rsidRPr="00DA4147">
        <w:rPr>
          <w:rFonts w:cs="Arial"/>
          <w:i/>
        </w:rPr>
        <w:t xml:space="preserve"> – </w:t>
      </w:r>
      <w:r w:rsidRPr="00DA4147">
        <w:rPr>
          <w:rFonts w:cs="Arial"/>
        </w:rPr>
        <w:t>A final written warning will be applicable in cases of very serious misconduct, or misconduct where a written warning has already been issued.  A final written warning issued to an employee will be placed on the perso</w:t>
      </w:r>
      <w:r w:rsidR="00153CCE">
        <w:rPr>
          <w:rFonts w:cs="Arial"/>
        </w:rPr>
        <w:t>nal file and may last for up to</w:t>
      </w:r>
      <w:r w:rsidRPr="00DA4147">
        <w:rPr>
          <w:rFonts w:cs="Arial"/>
        </w:rPr>
        <w:t xml:space="preserve"> 24 months from the date of the hearing but normally no less than 12 months.  </w:t>
      </w:r>
    </w:p>
    <w:p w:rsidR="00747DA1" w:rsidRPr="00DA4147" w:rsidRDefault="00747DA1" w:rsidP="00D22C1E">
      <w:pPr>
        <w:pStyle w:val="ListParagraph"/>
        <w:numPr>
          <w:ilvl w:val="0"/>
          <w:numId w:val="13"/>
        </w:numPr>
        <w:spacing w:after="0" w:line="360" w:lineRule="auto"/>
        <w:ind w:left="1069"/>
        <w:jc w:val="both"/>
        <w:rPr>
          <w:rFonts w:cs="Arial"/>
          <w:b/>
          <w:sz w:val="28"/>
          <w:szCs w:val="28"/>
        </w:rPr>
      </w:pPr>
      <w:r w:rsidRPr="00DA4147">
        <w:rPr>
          <w:rFonts w:cs="Arial"/>
          <w:b/>
          <w:i/>
        </w:rPr>
        <w:t>Disciplinary penalties avoiding dismissal</w:t>
      </w:r>
      <w:r w:rsidRPr="00DA4147">
        <w:rPr>
          <w:rFonts w:cs="Arial"/>
          <w:i/>
        </w:rPr>
        <w:t xml:space="preserve"> - </w:t>
      </w:r>
      <w:r w:rsidRPr="00DA4147">
        <w:rPr>
          <w:rFonts w:cs="Arial"/>
        </w:rPr>
        <w:t>where the hearing finds an employee’s conduct or capability to be unacceptable to the point that dismissal is a possible outcome, it may be appropriate to consider alternative penalties to dismissal.  These penalties can include: demotion, which will normally include a reduction in pay; loss of seniority or loss in increment; or disciplinary transfer. These disciplinary penalties must be explained, agreed between the employee and the disciplinary panel and confirmed in writing along with any specified period which may be appropriate.  Any such actions will be viewed as an alternative to dismissal, if the employee disagrees with the alternative penalty, and no other alternative penalty can be agreed upon, they may be dismissed.</w:t>
      </w:r>
    </w:p>
    <w:p w:rsidR="00747DA1" w:rsidRPr="00DA4147" w:rsidRDefault="00747DA1" w:rsidP="00D22C1E">
      <w:pPr>
        <w:pStyle w:val="ListParagraph"/>
        <w:numPr>
          <w:ilvl w:val="0"/>
          <w:numId w:val="13"/>
        </w:numPr>
        <w:spacing w:after="0" w:line="360" w:lineRule="auto"/>
        <w:ind w:left="1069"/>
        <w:jc w:val="both"/>
        <w:rPr>
          <w:rFonts w:cs="Arial"/>
          <w:b/>
          <w:sz w:val="28"/>
          <w:szCs w:val="28"/>
        </w:rPr>
      </w:pPr>
      <w:r w:rsidRPr="00DA4147">
        <w:rPr>
          <w:rFonts w:cs="Arial"/>
          <w:b/>
          <w:i/>
        </w:rPr>
        <w:t>Dismissal with Notice</w:t>
      </w:r>
      <w:r w:rsidRPr="00DA4147">
        <w:rPr>
          <w:rFonts w:cs="Arial"/>
        </w:rPr>
        <w:t xml:space="preserve"> – where the employee has either failed to respond to previous warnings and their conduct or capability remains unacceptable, or is found to be of a serious nature at a first hearing, dismissal with contractual notice may be an appropriate disciplinary penalty.  Where the employee’s presence in the workplace would cause significant difficulty on either part; a payment may be made in lieu of notice.  This may be, for example, where there has been a breakdown in trust between the employer and the employee.</w:t>
      </w:r>
    </w:p>
    <w:p w:rsidR="00747DA1" w:rsidRPr="00DA4147" w:rsidRDefault="00747DA1" w:rsidP="00D22C1E">
      <w:pPr>
        <w:pStyle w:val="ListParagraph"/>
        <w:numPr>
          <w:ilvl w:val="0"/>
          <w:numId w:val="13"/>
        </w:numPr>
        <w:spacing w:after="0" w:line="360" w:lineRule="auto"/>
        <w:ind w:left="1069"/>
        <w:jc w:val="both"/>
        <w:rPr>
          <w:rFonts w:cs="Arial"/>
          <w:b/>
          <w:sz w:val="28"/>
          <w:szCs w:val="28"/>
        </w:rPr>
      </w:pPr>
      <w:r w:rsidRPr="00DA4147">
        <w:rPr>
          <w:rFonts w:cs="Arial"/>
          <w:b/>
          <w:i/>
        </w:rPr>
        <w:t xml:space="preserve">Dismissal without notice or Summary Dismissal – </w:t>
      </w:r>
      <w:r w:rsidRPr="00DA4147">
        <w:rPr>
          <w:rFonts w:cs="Arial"/>
        </w:rPr>
        <w:t>This may be appropriate if it has been found at a disciplinary hearing that the employee’s conduct amounts to gross misconduct where the mitigating circumstances are insufficient and/or where the employee’s presence at work in untenable.</w:t>
      </w:r>
    </w:p>
    <w:p w:rsidR="00DA4147" w:rsidRPr="00DA4147" w:rsidRDefault="00747DA1" w:rsidP="00D22C1E">
      <w:pPr>
        <w:pStyle w:val="ListParagraph"/>
        <w:numPr>
          <w:ilvl w:val="0"/>
          <w:numId w:val="13"/>
        </w:numPr>
        <w:spacing w:after="0" w:line="360" w:lineRule="auto"/>
        <w:ind w:left="1069"/>
        <w:jc w:val="both"/>
        <w:rPr>
          <w:rFonts w:cs="Arial"/>
          <w:b/>
          <w:sz w:val="28"/>
          <w:szCs w:val="28"/>
        </w:rPr>
      </w:pPr>
      <w:r w:rsidRPr="00DA4147">
        <w:rPr>
          <w:rFonts w:cs="Arial"/>
          <w:b/>
          <w:i/>
        </w:rPr>
        <w:t xml:space="preserve">Recover expenses incurred by the Council – </w:t>
      </w:r>
      <w:r w:rsidRPr="00DA4147">
        <w:rPr>
          <w:rFonts w:cs="Arial"/>
        </w:rPr>
        <w:t>If the employee has damaged or stolen any property belonging to the Council and it will incur cost for the Council to repair or replace, the full cost or a percentage of the cost will be recovered from the employee if the panel decide that the employee did deliberately, fraudulently or negligently cause the loss or damage to the property.</w:t>
      </w:r>
    </w:p>
    <w:p w:rsidR="00DA4147" w:rsidRPr="00DA4147" w:rsidRDefault="00DA4147" w:rsidP="005C4155">
      <w:pPr>
        <w:pStyle w:val="ListParagraph"/>
        <w:spacing w:after="0" w:line="240" w:lineRule="auto"/>
        <w:jc w:val="both"/>
        <w:rPr>
          <w:rFonts w:cs="Arial"/>
          <w:b/>
          <w:sz w:val="28"/>
          <w:szCs w:val="28"/>
        </w:rPr>
      </w:pPr>
    </w:p>
    <w:p w:rsidR="00747DA1" w:rsidRPr="00DA4147" w:rsidRDefault="00D22C1E" w:rsidP="00D22C1E">
      <w:pPr>
        <w:spacing w:after="0" w:line="360" w:lineRule="auto"/>
        <w:ind w:left="709" w:hanging="709"/>
        <w:rPr>
          <w:rFonts w:cs="Arial"/>
          <w:b/>
          <w:sz w:val="28"/>
          <w:szCs w:val="28"/>
        </w:rPr>
      </w:pPr>
      <w:r>
        <w:rPr>
          <w:rFonts w:cs="Arial"/>
        </w:rPr>
        <w:t>14.4</w:t>
      </w:r>
      <w:r>
        <w:rPr>
          <w:rFonts w:cs="Arial"/>
        </w:rPr>
        <w:tab/>
      </w:r>
      <w:r w:rsidR="00747DA1" w:rsidRPr="00DA4147">
        <w:rPr>
          <w:rFonts w:cs="Arial"/>
        </w:rPr>
        <w:t>All outcomes and sanctions will be confirmed in writing within 7 working days</w:t>
      </w:r>
      <w:r w:rsidR="00DA4147">
        <w:rPr>
          <w:rFonts w:cs="Arial"/>
        </w:rPr>
        <w:t xml:space="preserve"> </w:t>
      </w:r>
      <w:r w:rsidR="00747DA1" w:rsidRPr="00DA4147">
        <w:rPr>
          <w:rFonts w:cs="Arial"/>
        </w:rPr>
        <w:t>of</w:t>
      </w:r>
      <w:r w:rsidR="00DA4147">
        <w:rPr>
          <w:rFonts w:cs="Arial"/>
        </w:rPr>
        <w:t xml:space="preserve"> </w:t>
      </w:r>
      <w:r w:rsidR="00747DA1" w:rsidRPr="00DA4147">
        <w:rPr>
          <w:rFonts w:cs="Arial"/>
        </w:rPr>
        <w:t>the disciplinary hearing.</w:t>
      </w:r>
    </w:p>
    <w:p w:rsidR="00DA4147" w:rsidRDefault="00DA4147" w:rsidP="00D22C1E">
      <w:pPr>
        <w:spacing w:after="0" w:line="360" w:lineRule="auto"/>
        <w:ind w:left="709" w:hanging="709"/>
        <w:rPr>
          <w:rFonts w:cs="Arial"/>
        </w:rPr>
      </w:pPr>
    </w:p>
    <w:p w:rsidR="00DA4147" w:rsidRDefault="00D22C1E" w:rsidP="00D22C1E">
      <w:pPr>
        <w:spacing w:after="0" w:line="360" w:lineRule="auto"/>
        <w:ind w:left="709" w:hanging="709"/>
        <w:rPr>
          <w:rFonts w:cs="Arial"/>
          <w:b/>
          <w:sz w:val="28"/>
          <w:szCs w:val="28"/>
        </w:rPr>
      </w:pPr>
      <w:r>
        <w:rPr>
          <w:rFonts w:cs="Arial"/>
        </w:rPr>
        <w:lastRenderedPageBreak/>
        <w:t>14.5</w:t>
      </w:r>
      <w:r>
        <w:rPr>
          <w:rFonts w:cs="Arial"/>
        </w:rPr>
        <w:tab/>
      </w:r>
      <w:r w:rsidR="00747DA1" w:rsidRPr="00DA4147">
        <w:rPr>
          <w:rFonts w:cs="Arial"/>
        </w:rPr>
        <w:t>A decision to apply a particular sanction should not be based on an expired warning but the fact that there is an expired warning can explain why</w:t>
      </w:r>
      <w:r>
        <w:rPr>
          <w:rFonts w:cs="Arial"/>
        </w:rPr>
        <w:t xml:space="preserve"> </w:t>
      </w:r>
      <w:r w:rsidR="00747DA1" w:rsidRPr="00DA4147">
        <w:rPr>
          <w:rFonts w:cs="Arial"/>
        </w:rPr>
        <w:t>the employer does not substitute a lesser sanction.</w:t>
      </w:r>
    </w:p>
    <w:p w:rsidR="00747DA1" w:rsidRPr="00DA4147" w:rsidRDefault="00747DA1" w:rsidP="00D22C1E">
      <w:pPr>
        <w:pStyle w:val="Heading2"/>
        <w:numPr>
          <w:ilvl w:val="0"/>
          <w:numId w:val="17"/>
        </w:numPr>
      </w:pPr>
      <w:bookmarkStart w:id="19" w:name="_Toc499551527"/>
      <w:r w:rsidRPr="00DA4147">
        <w:t>Appeals against Disciplinary Outcome</w:t>
      </w:r>
      <w:bookmarkEnd w:id="19"/>
    </w:p>
    <w:p w:rsidR="00747DA1" w:rsidRPr="00DA4147" w:rsidRDefault="00D22C1E" w:rsidP="00D22C1E">
      <w:pPr>
        <w:spacing w:after="0" w:line="360" w:lineRule="auto"/>
        <w:ind w:left="709" w:hanging="709"/>
        <w:jc w:val="both"/>
        <w:rPr>
          <w:rFonts w:cs="Arial"/>
          <w:b/>
          <w:sz w:val="28"/>
          <w:szCs w:val="28"/>
        </w:rPr>
      </w:pPr>
      <w:r>
        <w:rPr>
          <w:rFonts w:cs="Arial"/>
        </w:rPr>
        <w:t>15.1</w:t>
      </w:r>
      <w:r>
        <w:rPr>
          <w:rFonts w:cs="Arial"/>
        </w:rPr>
        <w:tab/>
      </w:r>
      <w:r w:rsidR="00747DA1" w:rsidRPr="00DA4147">
        <w:rPr>
          <w:rFonts w:cs="Arial"/>
        </w:rPr>
        <w:t>An Appeal will be undertaken by means of a review of the decision usually based on the reasons given in the letter of appeal. In certain circumstances the appeal will take the form of a rehearing where new evidence has come to light or where an allegation of bias is made.</w:t>
      </w:r>
    </w:p>
    <w:p w:rsidR="00DA4147" w:rsidRDefault="00DA4147" w:rsidP="00D22C1E">
      <w:pPr>
        <w:spacing w:after="0" w:line="360" w:lineRule="auto"/>
        <w:ind w:left="709" w:hanging="709"/>
        <w:jc w:val="both"/>
        <w:rPr>
          <w:rFonts w:cs="Arial"/>
        </w:rPr>
      </w:pPr>
    </w:p>
    <w:p w:rsidR="00747DA1" w:rsidRPr="00DA4147" w:rsidRDefault="00D22C1E" w:rsidP="00D22C1E">
      <w:pPr>
        <w:spacing w:after="0" w:line="360" w:lineRule="auto"/>
        <w:ind w:left="709" w:hanging="709"/>
        <w:jc w:val="both"/>
        <w:rPr>
          <w:rFonts w:cs="Arial"/>
          <w:b/>
          <w:sz w:val="28"/>
          <w:szCs w:val="28"/>
        </w:rPr>
      </w:pPr>
      <w:r>
        <w:rPr>
          <w:rFonts w:cs="Arial"/>
        </w:rPr>
        <w:t>15.2</w:t>
      </w:r>
      <w:r>
        <w:rPr>
          <w:rFonts w:cs="Arial"/>
        </w:rPr>
        <w:tab/>
      </w:r>
      <w:r w:rsidR="00747DA1" w:rsidRPr="00DA4147">
        <w:rPr>
          <w:rFonts w:cs="Arial"/>
        </w:rPr>
        <w:t>To lodge an appeal, the employee must write, stating the reason for the appeal, to the Human Resources Officer within 10 working days from the date of the letter setting out the disciplinary sanction.</w:t>
      </w:r>
    </w:p>
    <w:p w:rsidR="00DA4147" w:rsidRDefault="00DA4147" w:rsidP="005C4155">
      <w:pPr>
        <w:spacing w:after="0" w:line="240" w:lineRule="auto"/>
        <w:ind w:left="709" w:hanging="709"/>
        <w:jc w:val="both"/>
        <w:rPr>
          <w:rFonts w:cs="Arial"/>
        </w:rPr>
      </w:pPr>
    </w:p>
    <w:p w:rsidR="00747DA1" w:rsidRPr="00DA4147" w:rsidRDefault="00D22C1E" w:rsidP="00D22C1E">
      <w:pPr>
        <w:spacing w:after="0" w:line="360" w:lineRule="auto"/>
        <w:ind w:left="709" w:hanging="709"/>
        <w:jc w:val="both"/>
        <w:rPr>
          <w:rFonts w:cs="Arial"/>
          <w:b/>
          <w:sz w:val="28"/>
          <w:szCs w:val="28"/>
        </w:rPr>
      </w:pPr>
      <w:r>
        <w:rPr>
          <w:rFonts w:cs="Arial"/>
        </w:rPr>
        <w:t>15.3</w:t>
      </w:r>
      <w:r>
        <w:rPr>
          <w:rFonts w:cs="Arial"/>
        </w:rPr>
        <w:tab/>
      </w:r>
      <w:r w:rsidR="00747DA1" w:rsidRPr="00DA4147">
        <w:rPr>
          <w:rFonts w:cs="Arial"/>
        </w:rPr>
        <w:t>Reasons for appeal on which the disciplinary action should be reviewed may include:</w:t>
      </w:r>
    </w:p>
    <w:p w:rsidR="00747DA1" w:rsidRPr="00C148C4" w:rsidRDefault="00747DA1" w:rsidP="00D22C1E">
      <w:pPr>
        <w:pStyle w:val="ListParagraph"/>
        <w:numPr>
          <w:ilvl w:val="2"/>
          <w:numId w:val="16"/>
        </w:numPr>
        <w:spacing w:after="0" w:line="360" w:lineRule="auto"/>
        <w:jc w:val="both"/>
        <w:rPr>
          <w:rFonts w:cs="Arial"/>
        </w:rPr>
      </w:pPr>
      <w:r w:rsidRPr="00C148C4">
        <w:rPr>
          <w:rFonts w:cs="Arial"/>
        </w:rPr>
        <w:t>Failure to adhere to the procedure.</w:t>
      </w:r>
    </w:p>
    <w:p w:rsidR="00747DA1" w:rsidRPr="00C148C4" w:rsidRDefault="00747DA1" w:rsidP="00D22C1E">
      <w:pPr>
        <w:pStyle w:val="ListParagraph"/>
        <w:numPr>
          <w:ilvl w:val="2"/>
          <w:numId w:val="16"/>
        </w:numPr>
        <w:spacing w:after="0" w:line="360" w:lineRule="auto"/>
        <w:jc w:val="both"/>
        <w:rPr>
          <w:rFonts w:cs="Arial"/>
        </w:rPr>
      </w:pPr>
      <w:r w:rsidRPr="00C148C4">
        <w:rPr>
          <w:rFonts w:cs="Arial"/>
        </w:rPr>
        <w:t>An inappropriate or inconsistent penalty.</w:t>
      </w:r>
    </w:p>
    <w:p w:rsidR="00747DA1" w:rsidRPr="00C148C4" w:rsidRDefault="00747DA1" w:rsidP="00D22C1E">
      <w:pPr>
        <w:pStyle w:val="ListParagraph"/>
        <w:numPr>
          <w:ilvl w:val="2"/>
          <w:numId w:val="16"/>
        </w:numPr>
        <w:spacing w:after="0" w:line="360" w:lineRule="auto"/>
        <w:jc w:val="both"/>
        <w:rPr>
          <w:rFonts w:cs="Arial"/>
        </w:rPr>
      </w:pPr>
      <w:r w:rsidRPr="00C148C4">
        <w:rPr>
          <w:rFonts w:cs="Arial"/>
        </w:rPr>
        <w:t>Extenuating circumstances that were not considered.</w:t>
      </w:r>
    </w:p>
    <w:p w:rsidR="00747DA1" w:rsidRPr="00C148C4" w:rsidRDefault="00747DA1" w:rsidP="00D22C1E">
      <w:pPr>
        <w:pStyle w:val="ListParagraph"/>
        <w:numPr>
          <w:ilvl w:val="2"/>
          <w:numId w:val="16"/>
        </w:numPr>
        <w:spacing w:after="0" w:line="360" w:lineRule="auto"/>
        <w:jc w:val="both"/>
        <w:rPr>
          <w:rFonts w:cs="Arial"/>
        </w:rPr>
      </w:pPr>
      <w:r w:rsidRPr="00C148C4">
        <w:rPr>
          <w:rFonts w:cs="Arial"/>
        </w:rPr>
        <w:t>Bias by the person chairing the hearing.</w:t>
      </w:r>
    </w:p>
    <w:p w:rsidR="00747DA1" w:rsidRPr="00C148C4" w:rsidRDefault="00747DA1" w:rsidP="00D22C1E">
      <w:pPr>
        <w:pStyle w:val="ListParagraph"/>
        <w:numPr>
          <w:ilvl w:val="2"/>
          <w:numId w:val="16"/>
        </w:numPr>
        <w:spacing w:after="0" w:line="360" w:lineRule="auto"/>
        <w:jc w:val="both"/>
        <w:rPr>
          <w:rFonts w:cs="Arial"/>
        </w:rPr>
      </w:pPr>
      <w:r w:rsidRPr="00C148C4">
        <w:rPr>
          <w:rFonts w:cs="Arial"/>
        </w:rPr>
        <w:t>New evidence subsequently coming to light which may have affected the decision.</w:t>
      </w:r>
    </w:p>
    <w:p w:rsidR="00DA4147" w:rsidRDefault="00DA4147" w:rsidP="005C4155">
      <w:pPr>
        <w:spacing w:after="0" w:line="240" w:lineRule="auto"/>
        <w:jc w:val="both"/>
        <w:rPr>
          <w:rFonts w:cs="Arial"/>
        </w:rPr>
      </w:pPr>
    </w:p>
    <w:p w:rsidR="00747DA1" w:rsidRPr="00DA4147" w:rsidRDefault="00D22C1E" w:rsidP="00D22C1E">
      <w:pPr>
        <w:spacing w:after="0" w:line="360" w:lineRule="auto"/>
        <w:ind w:left="709" w:hanging="709"/>
        <w:jc w:val="both"/>
        <w:rPr>
          <w:rFonts w:cs="Arial"/>
        </w:rPr>
      </w:pPr>
      <w:r>
        <w:rPr>
          <w:rFonts w:cs="Arial"/>
        </w:rPr>
        <w:t>15.4</w:t>
      </w:r>
      <w:r>
        <w:rPr>
          <w:rFonts w:cs="Arial"/>
        </w:rPr>
        <w:tab/>
      </w:r>
      <w:r w:rsidR="00747DA1" w:rsidRPr="00DA4147">
        <w:rPr>
          <w:rFonts w:cs="Arial"/>
        </w:rPr>
        <w:t>The Council will try and hold appeal hearings within 30 working days of receipt of the notice from the employee.  If this is genuinely not possible, the employee will be informed, given the reason for the delay and informed of the next possible date for the hearing.</w:t>
      </w:r>
    </w:p>
    <w:p w:rsidR="00DA4147" w:rsidRDefault="00DA4147" w:rsidP="005C4155">
      <w:pPr>
        <w:spacing w:after="0" w:line="240" w:lineRule="auto"/>
        <w:ind w:left="709" w:hanging="709"/>
        <w:jc w:val="both"/>
        <w:rPr>
          <w:rFonts w:cs="Arial"/>
        </w:rPr>
      </w:pPr>
    </w:p>
    <w:p w:rsidR="00747DA1" w:rsidRPr="00DA4147" w:rsidRDefault="00D22C1E" w:rsidP="00D22C1E">
      <w:pPr>
        <w:spacing w:after="0" w:line="360" w:lineRule="auto"/>
        <w:ind w:left="709" w:hanging="709"/>
        <w:jc w:val="both"/>
        <w:rPr>
          <w:rFonts w:cs="Arial"/>
        </w:rPr>
      </w:pPr>
      <w:r>
        <w:rPr>
          <w:rFonts w:cs="Arial"/>
        </w:rPr>
        <w:t>15.5</w:t>
      </w:r>
      <w:r>
        <w:rPr>
          <w:rFonts w:cs="Arial"/>
        </w:rPr>
        <w:tab/>
      </w:r>
      <w:r w:rsidR="00747DA1" w:rsidRPr="00DA4147">
        <w:rPr>
          <w:rFonts w:cs="Arial"/>
        </w:rPr>
        <w:t>If the employee or their companion is unable to attend on the date set for the appeal hearing, he/she must inform HR at least 7 working days prior to the appeal hearing date and one alternative date will be arranged.</w:t>
      </w:r>
    </w:p>
    <w:p w:rsidR="00DA4147" w:rsidRDefault="00DA4147" w:rsidP="005C4155">
      <w:pPr>
        <w:spacing w:after="0" w:line="240" w:lineRule="auto"/>
        <w:jc w:val="both"/>
        <w:rPr>
          <w:rFonts w:cs="Arial"/>
        </w:rPr>
      </w:pPr>
    </w:p>
    <w:p w:rsidR="00DA4147" w:rsidRDefault="00D22C1E" w:rsidP="00D22C1E">
      <w:pPr>
        <w:spacing w:after="0" w:line="360" w:lineRule="auto"/>
        <w:ind w:left="709" w:hanging="709"/>
        <w:jc w:val="both"/>
        <w:rPr>
          <w:rFonts w:cs="Arial"/>
        </w:rPr>
      </w:pPr>
      <w:r>
        <w:rPr>
          <w:rFonts w:cs="Arial"/>
        </w:rPr>
        <w:t>15.6</w:t>
      </w:r>
      <w:r>
        <w:rPr>
          <w:rFonts w:cs="Arial"/>
        </w:rPr>
        <w:tab/>
      </w:r>
      <w:r w:rsidR="00747DA1" w:rsidRPr="00DA4147">
        <w:rPr>
          <w:rFonts w:cs="Arial"/>
        </w:rPr>
        <w:t>An appeal against disciplinary decision short of dismissal will be heard either by a senior manager alone, who has not been involved in the case up to this point, or a panel compromising of a senior manager with two senior officers and a Human Resources Officer present in an advisory capacity to ensure fairness and equality</w:t>
      </w:r>
      <w:r w:rsidR="00DA4147">
        <w:rPr>
          <w:rFonts w:cs="Arial"/>
        </w:rPr>
        <w:t xml:space="preserve"> </w:t>
      </w:r>
      <w:r w:rsidR="00747DA1" w:rsidRPr="00DA4147">
        <w:rPr>
          <w:rFonts w:cs="Arial"/>
        </w:rPr>
        <w:t xml:space="preserve">none of whom having being involved in the case up to this point.  </w:t>
      </w:r>
    </w:p>
    <w:p w:rsidR="00DA4147" w:rsidRDefault="00DA4147" w:rsidP="005C4155">
      <w:pPr>
        <w:spacing w:after="0" w:line="240" w:lineRule="auto"/>
        <w:ind w:left="709" w:hanging="709"/>
        <w:jc w:val="both"/>
        <w:rPr>
          <w:rFonts w:cs="Arial"/>
        </w:rPr>
      </w:pPr>
    </w:p>
    <w:p w:rsidR="00747DA1" w:rsidRPr="00DA4147" w:rsidRDefault="00D22C1E" w:rsidP="00D22C1E">
      <w:pPr>
        <w:spacing w:after="0" w:line="360" w:lineRule="auto"/>
        <w:ind w:left="709" w:hanging="709"/>
        <w:jc w:val="both"/>
        <w:rPr>
          <w:rFonts w:cs="Arial"/>
        </w:rPr>
      </w:pPr>
      <w:r>
        <w:rPr>
          <w:rFonts w:cs="Arial"/>
        </w:rPr>
        <w:t>15.7</w:t>
      </w:r>
      <w:r>
        <w:rPr>
          <w:rFonts w:cs="Arial"/>
        </w:rPr>
        <w:tab/>
      </w:r>
      <w:r w:rsidR="00747DA1" w:rsidRPr="00DA4147">
        <w:rPr>
          <w:rFonts w:cs="Arial"/>
        </w:rPr>
        <w:t xml:space="preserve">Appeals against dismissals will always be conducted by a panel of 3. The composition of the individual panels can be seen in Appendix 6. </w:t>
      </w:r>
    </w:p>
    <w:p w:rsidR="00DA4147" w:rsidRDefault="00DA4147" w:rsidP="00D22C1E">
      <w:pPr>
        <w:spacing w:after="0" w:line="360" w:lineRule="auto"/>
        <w:ind w:left="709" w:hanging="709"/>
        <w:jc w:val="both"/>
        <w:rPr>
          <w:rFonts w:cs="Arial"/>
        </w:rPr>
      </w:pPr>
    </w:p>
    <w:p w:rsidR="00747DA1" w:rsidRPr="00DA4147" w:rsidRDefault="00D22C1E" w:rsidP="00D22C1E">
      <w:pPr>
        <w:spacing w:after="0" w:line="360" w:lineRule="auto"/>
        <w:ind w:left="709" w:hanging="709"/>
        <w:jc w:val="both"/>
        <w:rPr>
          <w:rFonts w:cs="Arial"/>
        </w:rPr>
      </w:pPr>
      <w:r>
        <w:rPr>
          <w:rFonts w:cs="Arial"/>
        </w:rPr>
        <w:lastRenderedPageBreak/>
        <w:t>15.8</w:t>
      </w:r>
      <w:r>
        <w:rPr>
          <w:rFonts w:cs="Arial"/>
        </w:rPr>
        <w:tab/>
      </w:r>
      <w:r w:rsidR="00747DA1" w:rsidRPr="00DA4147">
        <w:rPr>
          <w:rFonts w:cs="Arial"/>
        </w:rPr>
        <w:t>As in the case of a disciplinary hearing, the Appeals manager or Panel will be able to ask relevant questions to help them arrive at a decision.</w:t>
      </w:r>
    </w:p>
    <w:p w:rsidR="00DA4147" w:rsidRDefault="00DA4147" w:rsidP="005C4155">
      <w:pPr>
        <w:spacing w:after="0" w:line="240" w:lineRule="auto"/>
        <w:ind w:left="709" w:hanging="709"/>
        <w:jc w:val="both"/>
        <w:rPr>
          <w:rFonts w:cs="Arial"/>
        </w:rPr>
      </w:pPr>
    </w:p>
    <w:p w:rsidR="00747DA1" w:rsidRPr="00DA4147" w:rsidRDefault="00D22C1E" w:rsidP="00D22C1E">
      <w:pPr>
        <w:spacing w:after="0" w:line="360" w:lineRule="auto"/>
        <w:ind w:left="709" w:hanging="709"/>
        <w:jc w:val="both"/>
        <w:rPr>
          <w:rFonts w:cs="Arial"/>
        </w:rPr>
      </w:pPr>
      <w:r>
        <w:rPr>
          <w:rFonts w:cs="Arial"/>
        </w:rPr>
        <w:t>15.9</w:t>
      </w:r>
      <w:r>
        <w:rPr>
          <w:rFonts w:cs="Arial"/>
        </w:rPr>
        <w:tab/>
      </w:r>
      <w:r w:rsidR="00747DA1" w:rsidRPr="00DA4147">
        <w:rPr>
          <w:rFonts w:cs="Arial"/>
        </w:rPr>
        <w:t>The Appeals manager or Panel will be able to confirm the decision and the disciplinary penalty imposed, or may reject the original conclusions and substitute a different decision.  The decision will be confirmed in writing to the employee by the Human Resources Officer within 7 working days of the appeal hearing.  If the Appeals manager or Panel rejects the decision made at the disciplinary hearing, the new decision will be recorded on the individual’s personnel record and the previous decision will be removed.</w:t>
      </w:r>
    </w:p>
    <w:p w:rsidR="00DA4147" w:rsidRDefault="00DA4147" w:rsidP="005C4155">
      <w:pPr>
        <w:spacing w:after="0" w:line="240" w:lineRule="auto"/>
        <w:ind w:left="709" w:hanging="709"/>
        <w:jc w:val="both"/>
        <w:rPr>
          <w:rFonts w:cs="Arial"/>
        </w:rPr>
      </w:pPr>
    </w:p>
    <w:p w:rsidR="00747DA1" w:rsidRPr="00D22C1E" w:rsidRDefault="00747DA1" w:rsidP="00D22C1E">
      <w:pPr>
        <w:pStyle w:val="ListParagraph"/>
        <w:numPr>
          <w:ilvl w:val="1"/>
          <w:numId w:val="24"/>
        </w:numPr>
        <w:spacing w:after="0" w:line="360" w:lineRule="auto"/>
        <w:ind w:left="709" w:hanging="709"/>
        <w:jc w:val="both"/>
        <w:rPr>
          <w:rFonts w:cs="Arial"/>
        </w:rPr>
      </w:pPr>
      <w:r w:rsidRPr="00D22C1E">
        <w:rPr>
          <w:rFonts w:cs="Arial"/>
        </w:rPr>
        <w:t>The appeal hearing is the final stage of the Council’s Disciplinary Procedure and the Appeals manager or Panel’s decision is final.</w:t>
      </w:r>
    </w:p>
    <w:p w:rsidR="00747DA1" w:rsidRDefault="00747DA1" w:rsidP="00747DA1">
      <w:pPr>
        <w:spacing w:after="0" w:line="360" w:lineRule="auto"/>
        <w:jc w:val="both"/>
        <w:rPr>
          <w:rFonts w:cs="Arial"/>
        </w:rPr>
      </w:pPr>
    </w:p>
    <w:p w:rsidR="00747DA1" w:rsidRDefault="00747DA1" w:rsidP="00747DA1">
      <w:pPr>
        <w:shd w:val="clear" w:color="auto" w:fill="BFBFBF"/>
        <w:spacing w:after="0" w:line="240" w:lineRule="auto"/>
        <w:ind w:left="60"/>
        <w:jc w:val="both"/>
        <w:rPr>
          <w:rFonts w:cs="Arial"/>
          <w:b/>
          <w:bCs/>
        </w:rPr>
      </w:pPr>
      <w:r w:rsidRPr="00B835A7">
        <w:rPr>
          <w:rFonts w:cs="Arial"/>
          <w:b/>
          <w:bCs/>
        </w:rPr>
        <w:t>Note</w:t>
      </w:r>
    </w:p>
    <w:p w:rsidR="00634DB4" w:rsidRPr="00B835A7" w:rsidRDefault="00634DB4" w:rsidP="00747DA1">
      <w:pPr>
        <w:shd w:val="clear" w:color="auto" w:fill="BFBFBF"/>
        <w:spacing w:after="0" w:line="240" w:lineRule="auto"/>
        <w:ind w:left="60"/>
        <w:jc w:val="both"/>
        <w:rPr>
          <w:rFonts w:cs="Arial"/>
        </w:rPr>
      </w:pPr>
    </w:p>
    <w:p w:rsidR="00747DA1" w:rsidRDefault="00747DA1" w:rsidP="00747DA1">
      <w:pPr>
        <w:shd w:val="clear" w:color="auto" w:fill="BFBFBF"/>
        <w:spacing w:after="0" w:line="240" w:lineRule="auto"/>
        <w:ind w:left="60"/>
        <w:jc w:val="both"/>
        <w:rPr>
          <w:rFonts w:cs="Arial"/>
        </w:rPr>
      </w:pPr>
      <w:r w:rsidRPr="00B835A7">
        <w:rPr>
          <w:rFonts w:cs="Arial"/>
        </w:rPr>
        <w:t>Please note that the Appendices attached to this policy and procedure do not form part of the policy and procedure and may be amended without prior consultation with Trade Unions and Professional Organisations.</w:t>
      </w:r>
    </w:p>
    <w:p w:rsidR="00634DB4" w:rsidRPr="00B835A7" w:rsidRDefault="00634DB4" w:rsidP="00747DA1">
      <w:pPr>
        <w:shd w:val="clear" w:color="auto" w:fill="BFBFBF"/>
        <w:spacing w:after="0" w:line="240" w:lineRule="auto"/>
        <w:ind w:left="60"/>
        <w:jc w:val="both"/>
        <w:rPr>
          <w:rFonts w:cs="Arial"/>
        </w:rPr>
      </w:pPr>
    </w:p>
    <w:p w:rsidR="00747DA1" w:rsidRPr="00786B45" w:rsidRDefault="00747DA1" w:rsidP="00747DA1">
      <w:pPr>
        <w:autoSpaceDE w:val="0"/>
        <w:autoSpaceDN w:val="0"/>
        <w:adjustRightInd w:val="0"/>
        <w:spacing w:after="0" w:line="240" w:lineRule="auto"/>
        <w:rPr>
          <w:rFonts w:cs="Arial"/>
          <w:szCs w:val="24"/>
        </w:rPr>
      </w:pPr>
    </w:p>
    <w:p w:rsidR="00114FBB" w:rsidRDefault="00634DB4" w:rsidP="00114FBB">
      <w:pPr>
        <w:pStyle w:val="Cover-Heading1"/>
        <w:jc w:val="center"/>
      </w:pPr>
      <w:bookmarkStart w:id="20" w:name="_Toc499551528"/>
      <w:r>
        <w:lastRenderedPageBreak/>
        <w:t>Appendices</w:t>
      </w:r>
      <w:bookmarkEnd w:id="20"/>
    </w:p>
    <w:p w:rsidR="00114FBB" w:rsidRDefault="00114FBB" w:rsidP="00114FBB">
      <w:pPr>
        <w:rPr>
          <w:rFonts w:eastAsiaTheme="majorEastAsia" w:cstheme="majorBidi"/>
          <w:color w:val="284A6E"/>
          <w:sz w:val="48"/>
          <w:szCs w:val="48"/>
        </w:rPr>
      </w:pPr>
      <w:r>
        <w:br w:type="page"/>
      </w:r>
    </w:p>
    <w:p w:rsidR="00634DB4" w:rsidRDefault="00634DB4" w:rsidP="00634DB4">
      <w:pPr>
        <w:pStyle w:val="Heading2"/>
        <w:numPr>
          <w:ilvl w:val="0"/>
          <w:numId w:val="0"/>
        </w:numPr>
        <w:ind w:left="851" w:hanging="851"/>
        <w:jc w:val="right"/>
      </w:pPr>
      <w:bookmarkStart w:id="21" w:name="_Toc499551529"/>
      <w:r>
        <w:lastRenderedPageBreak/>
        <w:t>Appendix 1</w:t>
      </w:r>
      <w:bookmarkEnd w:id="21"/>
    </w:p>
    <w:p w:rsidR="00634DB4" w:rsidRPr="001D1953" w:rsidRDefault="00634DB4" w:rsidP="005C4155">
      <w:pPr>
        <w:spacing w:after="0" w:line="240" w:lineRule="auto"/>
        <w:jc w:val="center"/>
        <w:rPr>
          <w:rFonts w:cs="Arial"/>
          <w:b/>
          <w:color w:val="17365D" w:themeColor="text2" w:themeShade="BF"/>
          <w:sz w:val="26"/>
          <w:szCs w:val="26"/>
          <w:lang w:eastAsia="en-GB"/>
        </w:rPr>
      </w:pPr>
      <w:r w:rsidRPr="001D1953">
        <w:rPr>
          <w:rFonts w:cs="Arial"/>
          <w:b/>
          <w:color w:val="17365D" w:themeColor="text2" w:themeShade="BF"/>
          <w:sz w:val="26"/>
          <w:szCs w:val="26"/>
          <w:lang w:eastAsia="en-GB"/>
        </w:rPr>
        <w:t>INVESTIGATING OFFICER TERMS OF REFERENCE</w:t>
      </w:r>
    </w:p>
    <w:p w:rsidR="00634DB4" w:rsidRPr="006811C6" w:rsidRDefault="00634DB4" w:rsidP="00634DB4">
      <w:pPr>
        <w:spacing w:after="0" w:line="240" w:lineRule="auto"/>
        <w:jc w:val="center"/>
        <w:rPr>
          <w:rFonts w:cs="Arial"/>
          <w:b/>
          <w:sz w:val="24"/>
          <w:szCs w:val="24"/>
          <w:lang w:eastAsia="en-GB"/>
        </w:rPr>
      </w:pPr>
    </w:p>
    <w:tbl>
      <w:tblPr>
        <w:tblW w:w="0" w:type="auto"/>
        <w:tblCellMar>
          <w:left w:w="0" w:type="dxa"/>
          <w:right w:w="0" w:type="dxa"/>
        </w:tblCellMar>
        <w:tblLook w:val="04A0" w:firstRow="1" w:lastRow="0" w:firstColumn="1" w:lastColumn="0" w:noHBand="0" w:noVBand="1"/>
      </w:tblPr>
      <w:tblGrid>
        <w:gridCol w:w="3119"/>
        <w:gridCol w:w="142"/>
        <w:gridCol w:w="141"/>
        <w:gridCol w:w="993"/>
        <w:gridCol w:w="1842"/>
        <w:gridCol w:w="993"/>
        <w:gridCol w:w="2340"/>
      </w:tblGrid>
      <w:tr w:rsidR="00747DA1" w:rsidRPr="006811C6" w:rsidTr="00747DA1">
        <w:tc>
          <w:tcPr>
            <w:tcW w:w="9570" w:type="dxa"/>
            <w:gridSpan w:val="7"/>
            <w:hideMark/>
          </w:tcPr>
          <w:p w:rsidR="00747DA1" w:rsidRPr="006811C6" w:rsidRDefault="00747DA1" w:rsidP="00A44A7C">
            <w:pPr>
              <w:spacing w:after="0" w:line="240" w:lineRule="auto"/>
              <w:rPr>
                <w:rFonts w:cs="Arial"/>
                <w:sz w:val="24"/>
                <w:szCs w:val="24"/>
                <w:lang w:eastAsia="en-GB"/>
              </w:rPr>
            </w:pPr>
          </w:p>
        </w:tc>
      </w:tr>
      <w:tr w:rsidR="00A44A7C" w:rsidRPr="006811C6" w:rsidTr="00A44A7C">
        <w:tc>
          <w:tcPr>
            <w:tcW w:w="3119" w:type="dxa"/>
            <w:tcBorders>
              <w:right w:val="single" w:sz="4" w:space="0" w:color="auto"/>
            </w:tcBorders>
          </w:tcPr>
          <w:p w:rsidR="00A44A7C" w:rsidRPr="002C399B" w:rsidRDefault="00A44A7C" w:rsidP="00747DA1">
            <w:pPr>
              <w:spacing w:after="0" w:line="240" w:lineRule="auto"/>
              <w:rPr>
                <w:rFonts w:cs="Arial"/>
                <w:sz w:val="24"/>
                <w:szCs w:val="24"/>
                <w:lang w:eastAsia="en-GB"/>
              </w:rPr>
            </w:pPr>
            <w:r w:rsidRPr="002C399B">
              <w:rPr>
                <w:rFonts w:cs="Arial"/>
                <w:sz w:val="24"/>
                <w:szCs w:val="24"/>
                <w:lang w:eastAsia="en-GB"/>
              </w:rPr>
              <w:t>Date:</w:t>
            </w:r>
          </w:p>
        </w:tc>
        <w:tc>
          <w:tcPr>
            <w:tcW w:w="6451" w:type="dxa"/>
            <w:gridSpan w:val="6"/>
            <w:tcBorders>
              <w:top w:val="single" w:sz="4" w:space="0" w:color="auto"/>
              <w:left w:val="single" w:sz="4" w:space="0" w:color="auto"/>
              <w:bottom w:val="single" w:sz="4" w:space="0" w:color="auto"/>
              <w:right w:val="single" w:sz="4" w:space="0" w:color="auto"/>
            </w:tcBorders>
          </w:tcPr>
          <w:p w:rsidR="00A44A7C" w:rsidRPr="002C399B" w:rsidRDefault="00A44A7C" w:rsidP="00747DA1">
            <w:pPr>
              <w:spacing w:after="0" w:line="240" w:lineRule="auto"/>
              <w:rPr>
                <w:rFonts w:cs="Arial"/>
                <w:sz w:val="24"/>
                <w:szCs w:val="24"/>
                <w:lang w:eastAsia="en-GB"/>
              </w:rPr>
            </w:pPr>
          </w:p>
        </w:tc>
      </w:tr>
      <w:tr w:rsidR="00A44A7C" w:rsidRPr="006811C6" w:rsidTr="00A44A7C">
        <w:tc>
          <w:tcPr>
            <w:tcW w:w="3119" w:type="dxa"/>
          </w:tcPr>
          <w:p w:rsidR="00A44A7C" w:rsidRPr="002C399B" w:rsidRDefault="00A44A7C" w:rsidP="00747DA1">
            <w:pPr>
              <w:spacing w:after="0" w:line="240" w:lineRule="auto"/>
              <w:rPr>
                <w:rFonts w:cs="Arial"/>
                <w:sz w:val="24"/>
                <w:szCs w:val="24"/>
                <w:lang w:eastAsia="en-GB"/>
              </w:rPr>
            </w:pPr>
          </w:p>
        </w:tc>
        <w:tc>
          <w:tcPr>
            <w:tcW w:w="6451" w:type="dxa"/>
            <w:gridSpan w:val="6"/>
            <w:tcBorders>
              <w:top w:val="single" w:sz="4" w:space="0" w:color="auto"/>
              <w:bottom w:val="single" w:sz="4" w:space="0" w:color="auto"/>
            </w:tcBorders>
          </w:tcPr>
          <w:p w:rsidR="00A44A7C" w:rsidRPr="002C399B" w:rsidRDefault="00A44A7C" w:rsidP="00747DA1">
            <w:pPr>
              <w:spacing w:after="0" w:line="240" w:lineRule="auto"/>
              <w:rPr>
                <w:rFonts w:cs="Arial"/>
                <w:sz w:val="24"/>
                <w:szCs w:val="24"/>
                <w:lang w:eastAsia="en-GB"/>
              </w:rPr>
            </w:pPr>
          </w:p>
        </w:tc>
      </w:tr>
      <w:tr w:rsidR="00A44A7C" w:rsidRPr="006811C6" w:rsidTr="00A44A7C">
        <w:tc>
          <w:tcPr>
            <w:tcW w:w="3119" w:type="dxa"/>
            <w:tcBorders>
              <w:right w:val="single" w:sz="4" w:space="0" w:color="auto"/>
            </w:tcBorders>
          </w:tcPr>
          <w:p w:rsidR="00A44A7C" w:rsidRPr="002C399B" w:rsidRDefault="00A44A7C" w:rsidP="00747DA1">
            <w:pPr>
              <w:spacing w:after="0" w:line="240" w:lineRule="auto"/>
              <w:rPr>
                <w:rFonts w:cs="Arial"/>
                <w:sz w:val="24"/>
                <w:szCs w:val="24"/>
                <w:lang w:eastAsia="en-GB"/>
              </w:rPr>
            </w:pPr>
            <w:r w:rsidRPr="002C399B">
              <w:rPr>
                <w:rFonts w:cs="Arial"/>
                <w:sz w:val="24"/>
                <w:szCs w:val="24"/>
                <w:lang w:eastAsia="en-GB"/>
              </w:rPr>
              <w:t>Employee/s subject to Investigation:</w:t>
            </w:r>
          </w:p>
        </w:tc>
        <w:tc>
          <w:tcPr>
            <w:tcW w:w="6451" w:type="dxa"/>
            <w:gridSpan w:val="6"/>
            <w:tcBorders>
              <w:top w:val="single" w:sz="4" w:space="0" w:color="auto"/>
              <w:left w:val="single" w:sz="4" w:space="0" w:color="auto"/>
              <w:bottom w:val="single" w:sz="4" w:space="0" w:color="auto"/>
              <w:right w:val="single" w:sz="4" w:space="0" w:color="auto"/>
            </w:tcBorders>
          </w:tcPr>
          <w:p w:rsidR="00A44A7C" w:rsidRPr="002C399B" w:rsidRDefault="00A44A7C" w:rsidP="00747DA1">
            <w:pPr>
              <w:spacing w:after="0" w:line="240" w:lineRule="auto"/>
              <w:rPr>
                <w:rFonts w:cs="Arial"/>
                <w:sz w:val="24"/>
                <w:szCs w:val="24"/>
                <w:lang w:eastAsia="en-GB"/>
              </w:rPr>
            </w:pPr>
          </w:p>
        </w:tc>
      </w:tr>
      <w:tr w:rsidR="00A44A7C" w:rsidRPr="006811C6" w:rsidTr="00A44A7C">
        <w:tc>
          <w:tcPr>
            <w:tcW w:w="3119" w:type="dxa"/>
          </w:tcPr>
          <w:p w:rsidR="00A44A7C" w:rsidRPr="002C399B" w:rsidRDefault="00A44A7C" w:rsidP="00747DA1">
            <w:pPr>
              <w:spacing w:after="0" w:line="240" w:lineRule="auto"/>
              <w:rPr>
                <w:rFonts w:cs="Arial"/>
                <w:sz w:val="24"/>
                <w:szCs w:val="24"/>
                <w:lang w:eastAsia="en-GB"/>
              </w:rPr>
            </w:pPr>
          </w:p>
        </w:tc>
        <w:tc>
          <w:tcPr>
            <w:tcW w:w="6451" w:type="dxa"/>
            <w:gridSpan w:val="6"/>
            <w:tcBorders>
              <w:top w:val="single" w:sz="4" w:space="0" w:color="auto"/>
              <w:bottom w:val="single" w:sz="4" w:space="0" w:color="auto"/>
            </w:tcBorders>
          </w:tcPr>
          <w:p w:rsidR="00A44A7C" w:rsidRPr="002C399B" w:rsidRDefault="00A44A7C" w:rsidP="00747DA1">
            <w:pPr>
              <w:spacing w:after="0" w:line="240" w:lineRule="auto"/>
              <w:rPr>
                <w:rFonts w:cs="Arial"/>
                <w:sz w:val="24"/>
                <w:szCs w:val="24"/>
                <w:lang w:eastAsia="en-GB"/>
              </w:rPr>
            </w:pPr>
          </w:p>
        </w:tc>
      </w:tr>
      <w:tr w:rsidR="00A44A7C" w:rsidRPr="006811C6" w:rsidTr="005C4155">
        <w:trPr>
          <w:trHeight w:val="397"/>
        </w:trPr>
        <w:tc>
          <w:tcPr>
            <w:tcW w:w="3119" w:type="dxa"/>
            <w:tcBorders>
              <w:right w:val="single" w:sz="4" w:space="0" w:color="auto"/>
            </w:tcBorders>
          </w:tcPr>
          <w:p w:rsidR="00A44A7C" w:rsidRPr="002C399B" w:rsidRDefault="00A44A7C" w:rsidP="00747DA1">
            <w:pPr>
              <w:spacing w:after="0" w:line="240" w:lineRule="auto"/>
              <w:rPr>
                <w:rFonts w:cs="Arial"/>
                <w:sz w:val="24"/>
                <w:szCs w:val="24"/>
                <w:lang w:eastAsia="en-GB"/>
              </w:rPr>
            </w:pPr>
            <w:r w:rsidRPr="002C399B">
              <w:rPr>
                <w:rFonts w:cs="Arial"/>
                <w:sz w:val="24"/>
                <w:szCs w:val="24"/>
                <w:lang w:eastAsia="en-GB"/>
              </w:rPr>
              <w:t>Employee’s Place of Work:</w:t>
            </w:r>
          </w:p>
        </w:tc>
        <w:tc>
          <w:tcPr>
            <w:tcW w:w="6451" w:type="dxa"/>
            <w:gridSpan w:val="6"/>
            <w:tcBorders>
              <w:top w:val="single" w:sz="4" w:space="0" w:color="auto"/>
              <w:left w:val="single" w:sz="4" w:space="0" w:color="auto"/>
              <w:bottom w:val="single" w:sz="4" w:space="0" w:color="auto"/>
              <w:right w:val="single" w:sz="4" w:space="0" w:color="auto"/>
            </w:tcBorders>
          </w:tcPr>
          <w:p w:rsidR="00A44A7C" w:rsidRPr="002C399B" w:rsidRDefault="00A44A7C" w:rsidP="00747DA1">
            <w:pPr>
              <w:spacing w:after="0" w:line="240" w:lineRule="auto"/>
              <w:rPr>
                <w:rFonts w:cs="Arial"/>
                <w:sz w:val="24"/>
                <w:szCs w:val="24"/>
                <w:lang w:eastAsia="en-GB"/>
              </w:rPr>
            </w:pPr>
          </w:p>
        </w:tc>
      </w:tr>
      <w:tr w:rsidR="00A44A7C" w:rsidRPr="006811C6" w:rsidTr="00A44A7C">
        <w:tc>
          <w:tcPr>
            <w:tcW w:w="3119" w:type="dxa"/>
          </w:tcPr>
          <w:p w:rsidR="00A44A7C" w:rsidRPr="002C399B" w:rsidRDefault="00A44A7C" w:rsidP="00747DA1">
            <w:pPr>
              <w:spacing w:after="0" w:line="240" w:lineRule="auto"/>
              <w:rPr>
                <w:rFonts w:cs="Arial"/>
                <w:sz w:val="24"/>
                <w:szCs w:val="24"/>
                <w:lang w:eastAsia="en-GB"/>
              </w:rPr>
            </w:pPr>
          </w:p>
        </w:tc>
        <w:tc>
          <w:tcPr>
            <w:tcW w:w="6451" w:type="dxa"/>
            <w:gridSpan w:val="6"/>
            <w:tcBorders>
              <w:top w:val="single" w:sz="4" w:space="0" w:color="auto"/>
              <w:bottom w:val="single" w:sz="4" w:space="0" w:color="auto"/>
            </w:tcBorders>
          </w:tcPr>
          <w:p w:rsidR="00A44A7C" w:rsidRPr="002C399B" w:rsidRDefault="00A44A7C" w:rsidP="00747DA1">
            <w:pPr>
              <w:spacing w:after="0" w:line="240" w:lineRule="auto"/>
              <w:rPr>
                <w:rFonts w:cs="Arial"/>
                <w:sz w:val="24"/>
                <w:szCs w:val="24"/>
                <w:lang w:eastAsia="en-GB"/>
              </w:rPr>
            </w:pPr>
          </w:p>
        </w:tc>
      </w:tr>
      <w:tr w:rsidR="00A44A7C" w:rsidRPr="006811C6" w:rsidTr="00A44A7C">
        <w:tc>
          <w:tcPr>
            <w:tcW w:w="3119" w:type="dxa"/>
            <w:tcBorders>
              <w:right w:val="single" w:sz="4" w:space="0" w:color="auto"/>
            </w:tcBorders>
          </w:tcPr>
          <w:p w:rsidR="00A44A7C" w:rsidRPr="002C399B" w:rsidRDefault="00A44A7C" w:rsidP="00A44A7C">
            <w:pPr>
              <w:spacing w:after="0" w:line="240" w:lineRule="auto"/>
              <w:rPr>
                <w:rFonts w:cs="Arial"/>
                <w:sz w:val="24"/>
                <w:szCs w:val="24"/>
                <w:lang w:eastAsia="en-GB"/>
              </w:rPr>
            </w:pPr>
            <w:r w:rsidRPr="002C399B">
              <w:rPr>
                <w:rFonts w:eastAsia="Times New Roman" w:cs="Arial"/>
                <w:bCs/>
                <w:sz w:val="24"/>
                <w:szCs w:val="24"/>
              </w:rPr>
              <w:t>Contact details of employee (ensure that employee is asked how they prefer to be contacted</w:t>
            </w:r>
          </w:p>
        </w:tc>
        <w:tc>
          <w:tcPr>
            <w:tcW w:w="6451" w:type="dxa"/>
            <w:gridSpan w:val="6"/>
            <w:tcBorders>
              <w:top w:val="single" w:sz="4" w:space="0" w:color="auto"/>
              <w:left w:val="single" w:sz="4" w:space="0" w:color="auto"/>
              <w:bottom w:val="single" w:sz="4" w:space="0" w:color="auto"/>
              <w:right w:val="single" w:sz="4" w:space="0" w:color="auto"/>
            </w:tcBorders>
          </w:tcPr>
          <w:p w:rsidR="00A44A7C" w:rsidRPr="002C399B" w:rsidRDefault="00A44A7C" w:rsidP="00747DA1">
            <w:pPr>
              <w:spacing w:after="0" w:line="240" w:lineRule="auto"/>
              <w:rPr>
                <w:rFonts w:cs="Arial"/>
                <w:sz w:val="24"/>
                <w:szCs w:val="24"/>
                <w:lang w:eastAsia="en-GB"/>
              </w:rPr>
            </w:pPr>
          </w:p>
        </w:tc>
      </w:tr>
      <w:tr w:rsidR="00A44A7C" w:rsidRPr="006811C6" w:rsidTr="00A44A7C">
        <w:tc>
          <w:tcPr>
            <w:tcW w:w="3119" w:type="dxa"/>
          </w:tcPr>
          <w:p w:rsidR="00A44A7C" w:rsidRPr="002C399B" w:rsidRDefault="00A44A7C" w:rsidP="00A44A7C">
            <w:pPr>
              <w:spacing w:after="0" w:line="240" w:lineRule="auto"/>
              <w:rPr>
                <w:rFonts w:eastAsia="Times New Roman" w:cs="Arial"/>
                <w:bCs/>
                <w:sz w:val="24"/>
                <w:szCs w:val="24"/>
              </w:rPr>
            </w:pPr>
          </w:p>
        </w:tc>
        <w:tc>
          <w:tcPr>
            <w:tcW w:w="6451" w:type="dxa"/>
            <w:gridSpan w:val="6"/>
            <w:tcBorders>
              <w:top w:val="single" w:sz="4" w:space="0" w:color="auto"/>
            </w:tcBorders>
          </w:tcPr>
          <w:p w:rsidR="00A44A7C" w:rsidRPr="002C399B" w:rsidRDefault="00A44A7C" w:rsidP="00747DA1">
            <w:pPr>
              <w:spacing w:after="0" w:line="240" w:lineRule="auto"/>
              <w:rPr>
                <w:rFonts w:cs="Arial"/>
                <w:sz w:val="24"/>
                <w:szCs w:val="24"/>
                <w:lang w:eastAsia="en-GB"/>
              </w:rPr>
            </w:pPr>
          </w:p>
        </w:tc>
      </w:tr>
      <w:tr w:rsidR="00A44A7C" w:rsidRPr="006811C6" w:rsidTr="005C4155">
        <w:tc>
          <w:tcPr>
            <w:tcW w:w="3119" w:type="dxa"/>
            <w:tcBorders>
              <w:right w:val="single" w:sz="4" w:space="0" w:color="auto"/>
            </w:tcBorders>
          </w:tcPr>
          <w:p w:rsidR="00A44A7C" w:rsidRPr="002C399B" w:rsidRDefault="00A44A7C" w:rsidP="00A44A7C">
            <w:pPr>
              <w:spacing w:after="0" w:line="240" w:lineRule="auto"/>
              <w:rPr>
                <w:rFonts w:eastAsia="Times New Roman" w:cs="Arial"/>
                <w:bCs/>
                <w:sz w:val="24"/>
                <w:szCs w:val="24"/>
              </w:rPr>
            </w:pPr>
            <w:r w:rsidRPr="002C399B">
              <w:rPr>
                <w:rFonts w:eastAsia="Times New Roman" w:cs="Arial"/>
                <w:bCs/>
                <w:sz w:val="24"/>
                <w:szCs w:val="24"/>
              </w:rPr>
              <w:t>Dat</w:t>
            </w:r>
            <w:r w:rsidR="005C4155">
              <w:rPr>
                <w:rFonts w:eastAsia="Times New Roman" w:cs="Arial"/>
                <w:bCs/>
                <w:sz w:val="24"/>
                <w:szCs w:val="24"/>
              </w:rPr>
              <w:t>e of suspension (if applicable)</w:t>
            </w:r>
          </w:p>
        </w:tc>
        <w:tc>
          <w:tcPr>
            <w:tcW w:w="6451" w:type="dxa"/>
            <w:gridSpan w:val="6"/>
            <w:tcBorders>
              <w:top w:val="single" w:sz="4" w:space="0" w:color="auto"/>
              <w:left w:val="single" w:sz="4" w:space="0" w:color="auto"/>
              <w:bottom w:val="single" w:sz="4" w:space="0" w:color="auto"/>
              <w:right w:val="single" w:sz="4" w:space="0" w:color="auto"/>
            </w:tcBorders>
          </w:tcPr>
          <w:p w:rsidR="00A44A7C" w:rsidRPr="006811C6" w:rsidRDefault="00A44A7C" w:rsidP="00747DA1">
            <w:pPr>
              <w:spacing w:after="0" w:line="240" w:lineRule="auto"/>
              <w:rPr>
                <w:rFonts w:cs="Arial"/>
                <w:b/>
                <w:sz w:val="24"/>
                <w:szCs w:val="24"/>
                <w:lang w:eastAsia="en-GB"/>
              </w:rPr>
            </w:pPr>
          </w:p>
        </w:tc>
      </w:tr>
      <w:tr w:rsidR="00A44A7C" w:rsidRPr="006811C6" w:rsidTr="005C4155">
        <w:tc>
          <w:tcPr>
            <w:tcW w:w="3119" w:type="dxa"/>
          </w:tcPr>
          <w:p w:rsidR="00A44A7C" w:rsidRPr="002C399B" w:rsidRDefault="00A44A7C" w:rsidP="00A44A7C">
            <w:pPr>
              <w:spacing w:after="0" w:line="240" w:lineRule="auto"/>
              <w:rPr>
                <w:rFonts w:eastAsia="Times New Roman" w:cs="Arial"/>
                <w:bCs/>
                <w:sz w:val="24"/>
                <w:szCs w:val="24"/>
              </w:rPr>
            </w:pPr>
          </w:p>
        </w:tc>
        <w:tc>
          <w:tcPr>
            <w:tcW w:w="6451" w:type="dxa"/>
            <w:gridSpan w:val="6"/>
            <w:tcBorders>
              <w:top w:val="single" w:sz="4" w:space="0" w:color="auto"/>
              <w:bottom w:val="single" w:sz="4" w:space="0" w:color="auto"/>
            </w:tcBorders>
          </w:tcPr>
          <w:p w:rsidR="00A44A7C" w:rsidRPr="006811C6" w:rsidRDefault="00A44A7C" w:rsidP="00747DA1">
            <w:pPr>
              <w:spacing w:after="0" w:line="240" w:lineRule="auto"/>
              <w:rPr>
                <w:rFonts w:cs="Arial"/>
                <w:b/>
                <w:sz w:val="24"/>
                <w:szCs w:val="24"/>
                <w:lang w:eastAsia="en-GB"/>
              </w:rPr>
            </w:pPr>
          </w:p>
        </w:tc>
      </w:tr>
      <w:tr w:rsidR="00A44A7C" w:rsidRPr="006811C6" w:rsidTr="00A44A7C">
        <w:tc>
          <w:tcPr>
            <w:tcW w:w="3119" w:type="dxa"/>
            <w:tcBorders>
              <w:right w:val="single" w:sz="4" w:space="0" w:color="auto"/>
            </w:tcBorders>
          </w:tcPr>
          <w:p w:rsidR="00A44A7C" w:rsidRPr="002C399B" w:rsidRDefault="00A44A7C" w:rsidP="00A44A7C">
            <w:pPr>
              <w:spacing w:after="0" w:line="240" w:lineRule="auto"/>
              <w:rPr>
                <w:rFonts w:eastAsia="Times New Roman" w:cs="Arial"/>
                <w:bCs/>
                <w:sz w:val="24"/>
                <w:szCs w:val="24"/>
              </w:rPr>
            </w:pPr>
            <w:r w:rsidRPr="002C399B">
              <w:rPr>
                <w:rFonts w:eastAsia="Times New Roman" w:cs="Arial"/>
                <w:bCs/>
                <w:sz w:val="24"/>
                <w:szCs w:val="24"/>
              </w:rPr>
              <w:t>Name of Contact Officer appointed (if applicable)</w:t>
            </w:r>
          </w:p>
        </w:tc>
        <w:tc>
          <w:tcPr>
            <w:tcW w:w="6451" w:type="dxa"/>
            <w:gridSpan w:val="6"/>
            <w:tcBorders>
              <w:top w:val="single" w:sz="4" w:space="0" w:color="auto"/>
              <w:left w:val="single" w:sz="4" w:space="0" w:color="auto"/>
              <w:bottom w:val="single" w:sz="4" w:space="0" w:color="auto"/>
              <w:right w:val="single" w:sz="4" w:space="0" w:color="auto"/>
            </w:tcBorders>
          </w:tcPr>
          <w:p w:rsidR="00A44A7C" w:rsidRPr="002C399B" w:rsidRDefault="00A44A7C" w:rsidP="00747DA1">
            <w:pPr>
              <w:spacing w:after="0" w:line="240" w:lineRule="auto"/>
              <w:rPr>
                <w:rFonts w:cs="Arial"/>
                <w:sz w:val="24"/>
                <w:szCs w:val="24"/>
                <w:lang w:eastAsia="en-GB"/>
              </w:rPr>
            </w:pPr>
          </w:p>
        </w:tc>
      </w:tr>
      <w:tr w:rsidR="00A44A7C" w:rsidRPr="006811C6" w:rsidTr="00A44A7C">
        <w:tc>
          <w:tcPr>
            <w:tcW w:w="4395" w:type="dxa"/>
            <w:gridSpan w:val="4"/>
          </w:tcPr>
          <w:p w:rsidR="00A44A7C" w:rsidRPr="002C399B" w:rsidRDefault="00A44A7C" w:rsidP="00A44A7C">
            <w:pPr>
              <w:spacing w:after="0" w:line="240" w:lineRule="auto"/>
              <w:rPr>
                <w:rFonts w:eastAsia="Times New Roman" w:cs="Arial"/>
                <w:bCs/>
                <w:sz w:val="24"/>
                <w:szCs w:val="24"/>
              </w:rPr>
            </w:pPr>
          </w:p>
        </w:tc>
        <w:tc>
          <w:tcPr>
            <w:tcW w:w="5175" w:type="dxa"/>
            <w:gridSpan w:val="3"/>
            <w:tcBorders>
              <w:top w:val="single" w:sz="4" w:space="0" w:color="auto"/>
              <w:bottom w:val="single" w:sz="4" w:space="0" w:color="auto"/>
            </w:tcBorders>
          </w:tcPr>
          <w:p w:rsidR="00A44A7C" w:rsidRPr="006811C6" w:rsidRDefault="00A44A7C" w:rsidP="00747DA1">
            <w:pPr>
              <w:spacing w:after="0" w:line="240" w:lineRule="auto"/>
              <w:rPr>
                <w:rFonts w:cs="Arial"/>
                <w:b/>
                <w:sz w:val="24"/>
                <w:szCs w:val="24"/>
                <w:lang w:eastAsia="en-GB"/>
              </w:rPr>
            </w:pPr>
          </w:p>
        </w:tc>
      </w:tr>
      <w:tr w:rsidR="00A44A7C" w:rsidRPr="006811C6" w:rsidTr="00A44A7C">
        <w:tc>
          <w:tcPr>
            <w:tcW w:w="4395" w:type="dxa"/>
            <w:gridSpan w:val="4"/>
            <w:tcBorders>
              <w:right w:val="single" w:sz="4" w:space="0" w:color="auto"/>
            </w:tcBorders>
          </w:tcPr>
          <w:p w:rsidR="00A44A7C" w:rsidRPr="002C399B" w:rsidRDefault="00A44A7C" w:rsidP="00A44A7C">
            <w:pPr>
              <w:spacing w:after="0" w:line="240" w:lineRule="auto"/>
              <w:rPr>
                <w:rFonts w:eastAsia="Times New Roman" w:cs="Arial"/>
                <w:bCs/>
                <w:sz w:val="24"/>
                <w:szCs w:val="24"/>
              </w:rPr>
            </w:pPr>
            <w:r w:rsidRPr="002C399B">
              <w:rPr>
                <w:rFonts w:eastAsia="Times New Roman" w:cs="Arial"/>
                <w:bCs/>
                <w:sz w:val="24"/>
                <w:szCs w:val="24"/>
              </w:rPr>
              <w:t>Name of Employee’s Line Manager</w:t>
            </w:r>
          </w:p>
        </w:tc>
        <w:tc>
          <w:tcPr>
            <w:tcW w:w="5175" w:type="dxa"/>
            <w:gridSpan w:val="3"/>
            <w:tcBorders>
              <w:top w:val="single" w:sz="4" w:space="0" w:color="auto"/>
              <w:left w:val="single" w:sz="4" w:space="0" w:color="auto"/>
              <w:bottom w:val="single" w:sz="4" w:space="0" w:color="auto"/>
              <w:right w:val="single" w:sz="4" w:space="0" w:color="auto"/>
            </w:tcBorders>
          </w:tcPr>
          <w:p w:rsidR="00A44A7C" w:rsidRPr="006811C6" w:rsidRDefault="00A44A7C" w:rsidP="00747DA1">
            <w:pPr>
              <w:spacing w:after="0" w:line="240" w:lineRule="auto"/>
              <w:rPr>
                <w:rFonts w:cs="Arial"/>
                <w:b/>
                <w:sz w:val="24"/>
                <w:szCs w:val="24"/>
                <w:lang w:eastAsia="en-GB"/>
              </w:rPr>
            </w:pPr>
          </w:p>
        </w:tc>
      </w:tr>
      <w:tr w:rsidR="00A44A7C" w:rsidRPr="006811C6" w:rsidTr="00A44A7C">
        <w:tc>
          <w:tcPr>
            <w:tcW w:w="4395" w:type="dxa"/>
            <w:gridSpan w:val="4"/>
          </w:tcPr>
          <w:p w:rsidR="00A44A7C" w:rsidRPr="002C399B" w:rsidRDefault="00A44A7C" w:rsidP="00A44A7C">
            <w:pPr>
              <w:spacing w:after="0" w:line="240" w:lineRule="auto"/>
              <w:rPr>
                <w:rFonts w:eastAsia="Times New Roman" w:cs="Arial"/>
                <w:bCs/>
                <w:sz w:val="24"/>
                <w:szCs w:val="24"/>
              </w:rPr>
            </w:pPr>
          </w:p>
        </w:tc>
        <w:tc>
          <w:tcPr>
            <w:tcW w:w="5175" w:type="dxa"/>
            <w:gridSpan w:val="3"/>
            <w:tcBorders>
              <w:top w:val="single" w:sz="4" w:space="0" w:color="auto"/>
              <w:bottom w:val="single" w:sz="4" w:space="0" w:color="auto"/>
            </w:tcBorders>
          </w:tcPr>
          <w:p w:rsidR="00A44A7C" w:rsidRPr="006811C6" w:rsidRDefault="00A44A7C" w:rsidP="00747DA1">
            <w:pPr>
              <w:spacing w:after="0" w:line="240" w:lineRule="auto"/>
              <w:rPr>
                <w:rFonts w:cs="Arial"/>
                <w:b/>
                <w:sz w:val="24"/>
                <w:szCs w:val="24"/>
                <w:lang w:eastAsia="en-GB"/>
              </w:rPr>
            </w:pPr>
          </w:p>
        </w:tc>
      </w:tr>
      <w:tr w:rsidR="00A44A7C" w:rsidRPr="006811C6" w:rsidTr="00A44A7C">
        <w:tc>
          <w:tcPr>
            <w:tcW w:w="4395" w:type="dxa"/>
            <w:gridSpan w:val="4"/>
            <w:tcBorders>
              <w:right w:val="single" w:sz="4" w:space="0" w:color="auto"/>
            </w:tcBorders>
          </w:tcPr>
          <w:p w:rsidR="00A44A7C" w:rsidRPr="002C399B" w:rsidRDefault="00A44A7C" w:rsidP="00A44A7C">
            <w:pPr>
              <w:spacing w:after="0" w:line="240" w:lineRule="auto"/>
              <w:rPr>
                <w:rFonts w:eastAsia="Times New Roman" w:cs="Arial"/>
                <w:bCs/>
                <w:sz w:val="24"/>
                <w:szCs w:val="24"/>
              </w:rPr>
            </w:pPr>
            <w:r w:rsidRPr="002C399B">
              <w:rPr>
                <w:rFonts w:eastAsia="Times New Roman" w:cs="Arial"/>
                <w:bCs/>
                <w:sz w:val="24"/>
                <w:szCs w:val="24"/>
              </w:rPr>
              <w:t>Contact details of Line Manager</w:t>
            </w:r>
          </w:p>
        </w:tc>
        <w:tc>
          <w:tcPr>
            <w:tcW w:w="5175" w:type="dxa"/>
            <w:gridSpan w:val="3"/>
            <w:tcBorders>
              <w:top w:val="single" w:sz="4" w:space="0" w:color="auto"/>
              <w:left w:val="single" w:sz="4" w:space="0" w:color="auto"/>
              <w:bottom w:val="single" w:sz="4" w:space="0" w:color="auto"/>
              <w:right w:val="single" w:sz="4" w:space="0" w:color="auto"/>
            </w:tcBorders>
          </w:tcPr>
          <w:p w:rsidR="00A44A7C" w:rsidRPr="006811C6" w:rsidRDefault="00A44A7C" w:rsidP="00747DA1">
            <w:pPr>
              <w:spacing w:after="0" w:line="240" w:lineRule="auto"/>
              <w:rPr>
                <w:rFonts w:cs="Arial"/>
                <w:b/>
                <w:sz w:val="24"/>
                <w:szCs w:val="24"/>
                <w:lang w:eastAsia="en-GB"/>
              </w:rPr>
            </w:pPr>
          </w:p>
        </w:tc>
      </w:tr>
      <w:tr w:rsidR="00A44A7C" w:rsidRPr="006811C6" w:rsidTr="00A44A7C">
        <w:tc>
          <w:tcPr>
            <w:tcW w:w="4395" w:type="dxa"/>
            <w:gridSpan w:val="4"/>
          </w:tcPr>
          <w:p w:rsidR="00A44A7C" w:rsidRPr="002C399B" w:rsidRDefault="00A44A7C" w:rsidP="00A44A7C">
            <w:pPr>
              <w:spacing w:after="0" w:line="240" w:lineRule="auto"/>
              <w:rPr>
                <w:rFonts w:eastAsia="Times New Roman" w:cs="Arial"/>
                <w:bCs/>
                <w:sz w:val="24"/>
                <w:szCs w:val="24"/>
              </w:rPr>
            </w:pPr>
          </w:p>
        </w:tc>
        <w:tc>
          <w:tcPr>
            <w:tcW w:w="5175" w:type="dxa"/>
            <w:gridSpan w:val="3"/>
            <w:tcBorders>
              <w:top w:val="single" w:sz="4" w:space="0" w:color="auto"/>
              <w:bottom w:val="single" w:sz="4" w:space="0" w:color="auto"/>
            </w:tcBorders>
          </w:tcPr>
          <w:p w:rsidR="00A44A7C" w:rsidRPr="006811C6" w:rsidRDefault="00A44A7C" w:rsidP="00747DA1">
            <w:pPr>
              <w:spacing w:after="0" w:line="240" w:lineRule="auto"/>
              <w:rPr>
                <w:rFonts w:cs="Arial"/>
                <w:b/>
                <w:sz w:val="24"/>
                <w:szCs w:val="24"/>
                <w:lang w:eastAsia="en-GB"/>
              </w:rPr>
            </w:pPr>
          </w:p>
        </w:tc>
      </w:tr>
      <w:tr w:rsidR="00A44A7C" w:rsidRPr="006811C6" w:rsidTr="00A44A7C">
        <w:tc>
          <w:tcPr>
            <w:tcW w:w="4395" w:type="dxa"/>
            <w:gridSpan w:val="4"/>
            <w:tcBorders>
              <w:right w:val="single" w:sz="4" w:space="0" w:color="auto"/>
            </w:tcBorders>
          </w:tcPr>
          <w:p w:rsidR="00A44A7C" w:rsidRPr="002C399B" w:rsidRDefault="00A44A7C" w:rsidP="00A44A7C">
            <w:pPr>
              <w:spacing w:after="0" w:line="240" w:lineRule="auto"/>
              <w:rPr>
                <w:rFonts w:eastAsia="Times New Roman" w:cs="Arial"/>
                <w:bCs/>
                <w:sz w:val="24"/>
                <w:szCs w:val="24"/>
              </w:rPr>
            </w:pPr>
            <w:r w:rsidRPr="002C399B">
              <w:rPr>
                <w:rFonts w:eastAsia="Times New Roman" w:cs="Arial"/>
                <w:bCs/>
                <w:sz w:val="24"/>
                <w:szCs w:val="24"/>
              </w:rPr>
              <w:t>Name of Investigating Officer</w:t>
            </w:r>
          </w:p>
        </w:tc>
        <w:tc>
          <w:tcPr>
            <w:tcW w:w="5175" w:type="dxa"/>
            <w:gridSpan w:val="3"/>
            <w:tcBorders>
              <w:top w:val="single" w:sz="4" w:space="0" w:color="auto"/>
              <w:left w:val="single" w:sz="4" w:space="0" w:color="auto"/>
              <w:bottom w:val="single" w:sz="4" w:space="0" w:color="auto"/>
              <w:right w:val="single" w:sz="4" w:space="0" w:color="auto"/>
            </w:tcBorders>
          </w:tcPr>
          <w:p w:rsidR="00A44A7C" w:rsidRPr="006811C6" w:rsidRDefault="00A44A7C" w:rsidP="00747DA1">
            <w:pPr>
              <w:spacing w:after="0" w:line="240" w:lineRule="auto"/>
              <w:rPr>
                <w:rFonts w:cs="Arial"/>
                <w:b/>
                <w:sz w:val="24"/>
                <w:szCs w:val="24"/>
                <w:lang w:eastAsia="en-GB"/>
              </w:rPr>
            </w:pPr>
          </w:p>
        </w:tc>
      </w:tr>
      <w:tr w:rsidR="00A44A7C" w:rsidRPr="006811C6" w:rsidTr="00A44A7C">
        <w:tc>
          <w:tcPr>
            <w:tcW w:w="4395" w:type="dxa"/>
            <w:gridSpan w:val="4"/>
          </w:tcPr>
          <w:p w:rsidR="00A44A7C" w:rsidRPr="002C399B" w:rsidRDefault="00A44A7C" w:rsidP="00A44A7C">
            <w:pPr>
              <w:spacing w:after="0" w:line="240" w:lineRule="auto"/>
              <w:rPr>
                <w:rFonts w:eastAsia="Times New Roman" w:cs="Arial"/>
                <w:bCs/>
                <w:sz w:val="24"/>
                <w:szCs w:val="24"/>
              </w:rPr>
            </w:pPr>
          </w:p>
        </w:tc>
        <w:tc>
          <w:tcPr>
            <w:tcW w:w="5175" w:type="dxa"/>
            <w:gridSpan w:val="3"/>
            <w:tcBorders>
              <w:top w:val="single" w:sz="4" w:space="0" w:color="auto"/>
              <w:bottom w:val="single" w:sz="4" w:space="0" w:color="auto"/>
            </w:tcBorders>
          </w:tcPr>
          <w:p w:rsidR="00A44A7C" w:rsidRPr="006811C6" w:rsidRDefault="00A44A7C" w:rsidP="00747DA1">
            <w:pPr>
              <w:spacing w:after="0" w:line="240" w:lineRule="auto"/>
              <w:rPr>
                <w:rFonts w:cs="Arial"/>
                <w:b/>
                <w:sz w:val="24"/>
                <w:szCs w:val="24"/>
                <w:lang w:eastAsia="en-GB"/>
              </w:rPr>
            </w:pPr>
          </w:p>
        </w:tc>
      </w:tr>
      <w:tr w:rsidR="00A44A7C" w:rsidRPr="006811C6" w:rsidTr="00A44A7C">
        <w:trPr>
          <w:trHeight w:val="289"/>
        </w:trPr>
        <w:tc>
          <w:tcPr>
            <w:tcW w:w="4395" w:type="dxa"/>
            <w:gridSpan w:val="4"/>
            <w:tcBorders>
              <w:right w:val="single" w:sz="4" w:space="0" w:color="auto"/>
            </w:tcBorders>
          </w:tcPr>
          <w:p w:rsidR="00A44A7C" w:rsidRPr="002C399B" w:rsidRDefault="00A44A7C" w:rsidP="00A44A7C">
            <w:pPr>
              <w:spacing w:after="0" w:line="240" w:lineRule="auto"/>
              <w:rPr>
                <w:rFonts w:eastAsia="Times New Roman" w:cs="Arial"/>
                <w:bCs/>
                <w:sz w:val="24"/>
                <w:szCs w:val="24"/>
              </w:rPr>
            </w:pPr>
            <w:r w:rsidRPr="002C399B">
              <w:rPr>
                <w:rFonts w:eastAsia="Times New Roman" w:cs="Arial"/>
                <w:bCs/>
                <w:sz w:val="24"/>
                <w:szCs w:val="24"/>
              </w:rPr>
              <w:t>Commencement date of investigation</w:t>
            </w:r>
          </w:p>
        </w:tc>
        <w:tc>
          <w:tcPr>
            <w:tcW w:w="5175" w:type="dxa"/>
            <w:gridSpan w:val="3"/>
            <w:tcBorders>
              <w:top w:val="single" w:sz="4" w:space="0" w:color="auto"/>
              <w:left w:val="single" w:sz="4" w:space="0" w:color="auto"/>
              <w:bottom w:val="single" w:sz="4" w:space="0" w:color="auto"/>
              <w:right w:val="single" w:sz="4" w:space="0" w:color="auto"/>
            </w:tcBorders>
          </w:tcPr>
          <w:p w:rsidR="00A44A7C" w:rsidRPr="006811C6" w:rsidRDefault="00A44A7C" w:rsidP="00747DA1">
            <w:pPr>
              <w:spacing w:after="0" w:line="240" w:lineRule="auto"/>
              <w:rPr>
                <w:rFonts w:cs="Arial"/>
                <w:b/>
                <w:sz w:val="24"/>
                <w:szCs w:val="24"/>
                <w:lang w:eastAsia="en-GB"/>
              </w:rPr>
            </w:pPr>
          </w:p>
        </w:tc>
      </w:tr>
      <w:tr w:rsidR="00A44A7C" w:rsidRPr="006811C6" w:rsidTr="00A44A7C">
        <w:trPr>
          <w:trHeight w:val="289"/>
        </w:trPr>
        <w:tc>
          <w:tcPr>
            <w:tcW w:w="4395" w:type="dxa"/>
            <w:gridSpan w:val="4"/>
          </w:tcPr>
          <w:p w:rsidR="00A44A7C" w:rsidRPr="002C399B" w:rsidRDefault="00A44A7C" w:rsidP="00A44A7C">
            <w:pPr>
              <w:spacing w:after="0" w:line="240" w:lineRule="auto"/>
              <w:rPr>
                <w:rFonts w:eastAsia="Times New Roman" w:cs="Arial"/>
                <w:bCs/>
                <w:sz w:val="24"/>
                <w:szCs w:val="24"/>
              </w:rPr>
            </w:pPr>
          </w:p>
        </w:tc>
        <w:tc>
          <w:tcPr>
            <w:tcW w:w="5175" w:type="dxa"/>
            <w:gridSpan w:val="3"/>
            <w:tcBorders>
              <w:top w:val="single" w:sz="4" w:space="0" w:color="auto"/>
              <w:bottom w:val="single" w:sz="4" w:space="0" w:color="auto"/>
            </w:tcBorders>
          </w:tcPr>
          <w:p w:rsidR="00A44A7C" w:rsidRPr="006811C6" w:rsidRDefault="00A44A7C" w:rsidP="00747DA1">
            <w:pPr>
              <w:spacing w:after="0" w:line="240" w:lineRule="auto"/>
              <w:rPr>
                <w:rFonts w:cs="Arial"/>
                <w:b/>
                <w:sz w:val="24"/>
                <w:szCs w:val="24"/>
                <w:lang w:eastAsia="en-GB"/>
              </w:rPr>
            </w:pPr>
          </w:p>
        </w:tc>
      </w:tr>
      <w:tr w:rsidR="00A44A7C" w:rsidRPr="006811C6" w:rsidTr="00A44A7C">
        <w:trPr>
          <w:trHeight w:val="289"/>
        </w:trPr>
        <w:tc>
          <w:tcPr>
            <w:tcW w:w="4395" w:type="dxa"/>
            <w:gridSpan w:val="4"/>
            <w:tcBorders>
              <w:right w:val="single" w:sz="4" w:space="0" w:color="auto"/>
            </w:tcBorders>
          </w:tcPr>
          <w:p w:rsidR="00A44A7C" w:rsidRPr="002C399B" w:rsidRDefault="00A44A7C" w:rsidP="00A44A7C">
            <w:pPr>
              <w:spacing w:after="0" w:line="240" w:lineRule="auto"/>
              <w:rPr>
                <w:rFonts w:eastAsia="Times New Roman" w:cs="Arial"/>
                <w:bCs/>
                <w:sz w:val="24"/>
                <w:szCs w:val="24"/>
              </w:rPr>
            </w:pPr>
            <w:r w:rsidRPr="002C399B">
              <w:rPr>
                <w:rFonts w:eastAsia="Times New Roman" w:cs="Arial"/>
                <w:bCs/>
                <w:sz w:val="24"/>
                <w:szCs w:val="24"/>
              </w:rPr>
              <w:t>Name of Disciplining Officer</w:t>
            </w:r>
          </w:p>
        </w:tc>
        <w:tc>
          <w:tcPr>
            <w:tcW w:w="5175" w:type="dxa"/>
            <w:gridSpan w:val="3"/>
            <w:tcBorders>
              <w:top w:val="single" w:sz="4" w:space="0" w:color="auto"/>
              <w:left w:val="single" w:sz="4" w:space="0" w:color="auto"/>
              <w:bottom w:val="single" w:sz="4" w:space="0" w:color="auto"/>
              <w:right w:val="single" w:sz="4" w:space="0" w:color="auto"/>
            </w:tcBorders>
          </w:tcPr>
          <w:p w:rsidR="00A44A7C" w:rsidRPr="006811C6" w:rsidRDefault="00A44A7C" w:rsidP="00747DA1">
            <w:pPr>
              <w:spacing w:after="0" w:line="240" w:lineRule="auto"/>
              <w:rPr>
                <w:rFonts w:cs="Arial"/>
                <w:b/>
                <w:sz w:val="24"/>
                <w:szCs w:val="24"/>
                <w:lang w:eastAsia="en-GB"/>
              </w:rPr>
            </w:pPr>
          </w:p>
        </w:tc>
      </w:tr>
      <w:tr w:rsidR="00A44A7C" w:rsidRPr="006811C6" w:rsidTr="005C4155">
        <w:tc>
          <w:tcPr>
            <w:tcW w:w="4395" w:type="dxa"/>
            <w:gridSpan w:val="4"/>
          </w:tcPr>
          <w:p w:rsidR="00A44A7C" w:rsidRPr="002C399B" w:rsidRDefault="00A44A7C" w:rsidP="00747DA1">
            <w:pPr>
              <w:spacing w:after="0" w:line="240" w:lineRule="auto"/>
              <w:rPr>
                <w:rFonts w:cs="Arial"/>
                <w:sz w:val="24"/>
                <w:szCs w:val="24"/>
                <w:lang w:eastAsia="en-GB"/>
              </w:rPr>
            </w:pPr>
          </w:p>
        </w:tc>
        <w:tc>
          <w:tcPr>
            <w:tcW w:w="5175" w:type="dxa"/>
            <w:gridSpan w:val="3"/>
            <w:tcBorders>
              <w:top w:val="single" w:sz="4" w:space="0" w:color="auto"/>
            </w:tcBorders>
          </w:tcPr>
          <w:p w:rsidR="00A44A7C" w:rsidRPr="006811C6" w:rsidRDefault="00A44A7C" w:rsidP="00747DA1">
            <w:pPr>
              <w:spacing w:after="0" w:line="240" w:lineRule="auto"/>
              <w:rPr>
                <w:rFonts w:cs="Arial"/>
                <w:b/>
                <w:sz w:val="24"/>
                <w:szCs w:val="24"/>
                <w:lang w:eastAsia="en-GB"/>
              </w:rPr>
            </w:pPr>
          </w:p>
        </w:tc>
      </w:tr>
      <w:tr w:rsidR="00A44A7C" w:rsidRPr="001D1953" w:rsidTr="005C4155">
        <w:tc>
          <w:tcPr>
            <w:tcW w:w="4395" w:type="dxa"/>
            <w:gridSpan w:val="4"/>
            <w:shd w:val="clear" w:color="auto" w:fill="auto"/>
          </w:tcPr>
          <w:p w:rsidR="00A44A7C" w:rsidRPr="001D1953" w:rsidRDefault="00A44A7C" w:rsidP="00114FBB">
            <w:pPr>
              <w:numPr>
                <w:ilvl w:val="0"/>
                <w:numId w:val="7"/>
              </w:numPr>
              <w:spacing w:after="0" w:line="240" w:lineRule="auto"/>
              <w:contextualSpacing/>
              <w:rPr>
                <w:rFonts w:cs="Arial"/>
                <w:b/>
                <w:color w:val="17365D" w:themeColor="text2" w:themeShade="BF"/>
                <w:sz w:val="26"/>
                <w:szCs w:val="26"/>
                <w:lang w:eastAsia="en-GB"/>
              </w:rPr>
            </w:pPr>
            <w:r w:rsidRPr="001D1953">
              <w:rPr>
                <w:rFonts w:cs="Arial"/>
                <w:b/>
                <w:color w:val="17365D" w:themeColor="text2" w:themeShade="BF"/>
                <w:sz w:val="26"/>
                <w:szCs w:val="26"/>
                <w:lang w:eastAsia="en-GB"/>
              </w:rPr>
              <w:t>Background</w:t>
            </w:r>
          </w:p>
        </w:tc>
        <w:tc>
          <w:tcPr>
            <w:tcW w:w="5175" w:type="dxa"/>
            <w:gridSpan w:val="3"/>
            <w:shd w:val="clear" w:color="auto" w:fill="auto"/>
          </w:tcPr>
          <w:p w:rsidR="00A44A7C" w:rsidRPr="001D1953" w:rsidRDefault="00A44A7C" w:rsidP="00747DA1">
            <w:pPr>
              <w:spacing w:after="0" w:line="240" w:lineRule="auto"/>
              <w:rPr>
                <w:rFonts w:cs="Arial"/>
                <w:b/>
                <w:color w:val="17365D" w:themeColor="text2" w:themeShade="BF"/>
                <w:sz w:val="26"/>
                <w:szCs w:val="26"/>
                <w:lang w:eastAsia="en-GB"/>
              </w:rPr>
            </w:pPr>
          </w:p>
        </w:tc>
      </w:tr>
      <w:tr w:rsidR="00747DA1" w:rsidRPr="006811C6" w:rsidTr="005C4155">
        <w:trPr>
          <w:trHeight w:val="4747"/>
        </w:trPr>
        <w:tc>
          <w:tcPr>
            <w:tcW w:w="9570" w:type="dxa"/>
            <w:gridSpan w:val="7"/>
            <w:shd w:val="clear" w:color="auto" w:fill="FFFFFF"/>
            <w:hideMark/>
          </w:tcPr>
          <w:p w:rsidR="005C4155" w:rsidRDefault="005C4155" w:rsidP="00747DA1">
            <w:pPr>
              <w:spacing w:after="0" w:line="240" w:lineRule="auto"/>
              <w:rPr>
                <w:rFonts w:cs="Arial"/>
                <w:sz w:val="24"/>
                <w:szCs w:val="24"/>
                <w:lang w:eastAsia="en-GB"/>
              </w:rPr>
            </w:pPr>
          </w:p>
          <w:p w:rsidR="00747DA1" w:rsidRPr="006811C6" w:rsidRDefault="00747DA1" w:rsidP="00747DA1">
            <w:pPr>
              <w:spacing w:after="0" w:line="240" w:lineRule="auto"/>
              <w:rPr>
                <w:rFonts w:cs="Arial"/>
                <w:sz w:val="24"/>
                <w:szCs w:val="24"/>
                <w:lang w:eastAsia="en-GB"/>
              </w:rPr>
            </w:pPr>
            <w:r w:rsidRPr="006811C6">
              <w:rPr>
                <w:rFonts w:cs="Arial"/>
                <w:sz w:val="24"/>
                <w:szCs w:val="24"/>
                <w:lang w:eastAsia="en-GB"/>
              </w:rPr>
              <w:t xml:space="preserve">Briefly describe the circumstances and issues to be investigated: </w:t>
            </w:r>
          </w:p>
          <w:p w:rsidR="00747DA1" w:rsidRPr="006811C6" w:rsidRDefault="00747DA1" w:rsidP="00747DA1">
            <w:pPr>
              <w:spacing w:after="0" w:line="240" w:lineRule="auto"/>
              <w:rPr>
                <w:rFonts w:cs="Arial"/>
                <w:sz w:val="24"/>
                <w:szCs w:val="24"/>
                <w:lang w:eastAsia="en-GB"/>
              </w:rPr>
            </w:pPr>
          </w:p>
          <w:p w:rsidR="00747DA1" w:rsidRPr="006811C6" w:rsidRDefault="00747DA1" w:rsidP="00747DA1">
            <w:pPr>
              <w:spacing w:after="0" w:line="240" w:lineRule="auto"/>
              <w:rPr>
                <w:rFonts w:cs="Arial"/>
                <w:sz w:val="24"/>
                <w:szCs w:val="24"/>
                <w:lang w:eastAsia="en-GB"/>
              </w:rPr>
            </w:pPr>
          </w:p>
          <w:p w:rsidR="00747DA1" w:rsidRPr="006811C6" w:rsidRDefault="00747DA1" w:rsidP="00747DA1">
            <w:pPr>
              <w:spacing w:after="0" w:line="240" w:lineRule="auto"/>
              <w:rPr>
                <w:rFonts w:cs="Arial"/>
                <w:sz w:val="24"/>
                <w:szCs w:val="24"/>
                <w:lang w:eastAsia="en-GB"/>
              </w:rPr>
            </w:pPr>
          </w:p>
          <w:p w:rsidR="00747DA1" w:rsidRPr="006811C6" w:rsidRDefault="00747DA1" w:rsidP="00747DA1">
            <w:pPr>
              <w:spacing w:after="0" w:line="240" w:lineRule="auto"/>
              <w:rPr>
                <w:rFonts w:cs="Arial"/>
                <w:sz w:val="24"/>
                <w:szCs w:val="24"/>
                <w:lang w:eastAsia="en-GB"/>
              </w:rPr>
            </w:pPr>
            <w:r w:rsidRPr="006811C6">
              <w:rPr>
                <w:rFonts w:cs="Arial"/>
                <w:sz w:val="24"/>
                <w:szCs w:val="24"/>
                <w:lang w:eastAsia="en-GB"/>
              </w:rPr>
              <w:t>Describe any actions taken in handling the complaint so far:</w:t>
            </w:r>
          </w:p>
          <w:p w:rsidR="00747DA1" w:rsidRPr="006811C6" w:rsidRDefault="00747DA1" w:rsidP="00747DA1">
            <w:pPr>
              <w:spacing w:after="0" w:line="240" w:lineRule="auto"/>
              <w:rPr>
                <w:rFonts w:cs="Arial"/>
                <w:sz w:val="24"/>
                <w:szCs w:val="24"/>
                <w:lang w:eastAsia="en-GB"/>
              </w:rPr>
            </w:pPr>
          </w:p>
          <w:p w:rsidR="00747DA1" w:rsidRPr="006811C6" w:rsidRDefault="00747DA1" w:rsidP="00747DA1">
            <w:pPr>
              <w:spacing w:after="0" w:line="240" w:lineRule="auto"/>
              <w:rPr>
                <w:rFonts w:cs="Arial"/>
                <w:sz w:val="24"/>
                <w:szCs w:val="24"/>
                <w:lang w:eastAsia="en-GB"/>
              </w:rPr>
            </w:pPr>
          </w:p>
          <w:p w:rsidR="00747DA1" w:rsidRPr="006811C6" w:rsidRDefault="00747DA1" w:rsidP="00747DA1">
            <w:pPr>
              <w:spacing w:after="0" w:line="240" w:lineRule="auto"/>
              <w:rPr>
                <w:rFonts w:cs="Arial"/>
                <w:sz w:val="24"/>
                <w:szCs w:val="24"/>
                <w:lang w:eastAsia="en-GB"/>
              </w:rPr>
            </w:pPr>
          </w:p>
          <w:p w:rsidR="00747DA1" w:rsidRPr="006811C6" w:rsidRDefault="00747DA1" w:rsidP="00747DA1">
            <w:pPr>
              <w:spacing w:after="0" w:line="240" w:lineRule="auto"/>
              <w:rPr>
                <w:rFonts w:cs="Arial"/>
                <w:sz w:val="24"/>
                <w:szCs w:val="24"/>
                <w:lang w:eastAsia="en-GB"/>
              </w:rPr>
            </w:pPr>
          </w:p>
          <w:p w:rsidR="00747DA1" w:rsidRPr="006811C6" w:rsidRDefault="00747DA1" w:rsidP="00747DA1">
            <w:pPr>
              <w:spacing w:after="0" w:line="240" w:lineRule="auto"/>
              <w:rPr>
                <w:rFonts w:cs="Arial"/>
                <w:sz w:val="24"/>
                <w:szCs w:val="24"/>
                <w:lang w:eastAsia="en-GB"/>
              </w:rPr>
            </w:pPr>
          </w:p>
        </w:tc>
      </w:tr>
      <w:tr w:rsidR="002C399B" w:rsidRPr="006811C6" w:rsidTr="005C4155">
        <w:tc>
          <w:tcPr>
            <w:tcW w:w="9570" w:type="dxa"/>
            <w:gridSpan w:val="7"/>
            <w:shd w:val="clear" w:color="auto" w:fill="FFFFFF"/>
          </w:tcPr>
          <w:p w:rsidR="002C399B" w:rsidRPr="006811C6" w:rsidRDefault="002C399B" w:rsidP="00747DA1">
            <w:pPr>
              <w:spacing w:after="0" w:line="240" w:lineRule="auto"/>
              <w:rPr>
                <w:rFonts w:cs="Arial"/>
                <w:sz w:val="24"/>
                <w:szCs w:val="24"/>
                <w:lang w:eastAsia="en-GB"/>
              </w:rPr>
            </w:pPr>
          </w:p>
        </w:tc>
      </w:tr>
      <w:tr w:rsidR="001D1953" w:rsidRPr="001D1953" w:rsidTr="005C4155">
        <w:tc>
          <w:tcPr>
            <w:tcW w:w="9570" w:type="dxa"/>
            <w:gridSpan w:val="7"/>
            <w:shd w:val="clear" w:color="auto" w:fill="auto"/>
          </w:tcPr>
          <w:p w:rsidR="00634DB4" w:rsidRPr="001D1953" w:rsidRDefault="001D1953" w:rsidP="001D1953">
            <w:pPr>
              <w:pStyle w:val="ListParagraph"/>
              <w:numPr>
                <w:ilvl w:val="0"/>
                <w:numId w:val="7"/>
              </w:numPr>
              <w:spacing w:after="0" w:line="240" w:lineRule="auto"/>
              <w:rPr>
                <w:rFonts w:cs="Arial"/>
                <w:b/>
                <w:color w:val="17365D" w:themeColor="text2" w:themeShade="BF"/>
                <w:sz w:val="26"/>
                <w:szCs w:val="26"/>
                <w:lang w:eastAsia="en-GB"/>
              </w:rPr>
            </w:pPr>
            <w:r w:rsidRPr="001D1953">
              <w:rPr>
                <w:rFonts w:cs="Arial"/>
                <w:b/>
                <w:color w:val="17365D" w:themeColor="text2" w:themeShade="BF"/>
                <w:sz w:val="26"/>
                <w:szCs w:val="26"/>
                <w:lang w:eastAsia="en-GB"/>
              </w:rPr>
              <w:t xml:space="preserve"> </w:t>
            </w:r>
            <w:r w:rsidR="00A44A7C" w:rsidRPr="001D1953">
              <w:rPr>
                <w:rFonts w:cs="Arial"/>
                <w:b/>
                <w:color w:val="17365D" w:themeColor="text2" w:themeShade="BF"/>
                <w:sz w:val="26"/>
                <w:szCs w:val="26"/>
                <w:lang w:eastAsia="en-GB"/>
              </w:rPr>
              <w:t xml:space="preserve">Reporting Requirements </w:t>
            </w:r>
          </w:p>
        </w:tc>
      </w:tr>
      <w:tr w:rsidR="00A44A7C" w:rsidRPr="006811C6" w:rsidTr="005C4155">
        <w:tc>
          <w:tcPr>
            <w:tcW w:w="9570" w:type="dxa"/>
            <w:gridSpan w:val="7"/>
            <w:shd w:val="clear" w:color="auto" w:fill="FFFFFF"/>
          </w:tcPr>
          <w:p w:rsidR="002C399B" w:rsidRDefault="002C399B" w:rsidP="00A44A7C">
            <w:pPr>
              <w:spacing w:after="0" w:line="240" w:lineRule="auto"/>
              <w:rPr>
                <w:rFonts w:cs="Arial"/>
                <w:sz w:val="24"/>
                <w:szCs w:val="24"/>
                <w:lang w:eastAsia="en-GB"/>
              </w:rPr>
            </w:pPr>
          </w:p>
          <w:p w:rsidR="00A44A7C" w:rsidRPr="006811C6" w:rsidRDefault="00A44A7C" w:rsidP="00A44A7C">
            <w:pPr>
              <w:spacing w:after="0" w:line="240" w:lineRule="auto"/>
              <w:rPr>
                <w:rFonts w:cs="Arial"/>
                <w:sz w:val="24"/>
                <w:szCs w:val="24"/>
                <w:lang w:eastAsia="en-GB"/>
              </w:rPr>
            </w:pPr>
            <w:r w:rsidRPr="006811C6">
              <w:rPr>
                <w:rFonts w:cs="Arial"/>
                <w:sz w:val="24"/>
                <w:szCs w:val="24"/>
                <w:lang w:eastAsia="en-GB"/>
              </w:rPr>
              <w:t>The Investigator must provide a concise written report with appendices of evidence and witness statements where relevant.</w:t>
            </w:r>
          </w:p>
          <w:p w:rsidR="00A44A7C" w:rsidRPr="006811C6" w:rsidRDefault="00A44A7C" w:rsidP="00A44A7C">
            <w:pPr>
              <w:spacing w:after="0" w:line="240" w:lineRule="auto"/>
              <w:rPr>
                <w:rFonts w:cs="Arial"/>
                <w:sz w:val="24"/>
                <w:szCs w:val="24"/>
                <w:lang w:eastAsia="en-GB"/>
              </w:rPr>
            </w:pPr>
          </w:p>
          <w:p w:rsidR="00A44A7C" w:rsidRPr="006811C6" w:rsidRDefault="00A44A7C" w:rsidP="00A44A7C">
            <w:pPr>
              <w:spacing w:after="0" w:line="240" w:lineRule="auto"/>
              <w:rPr>
                <w:rFonts w:cs="Arial"/>
                <w:b/>
                <w:sz w:val="24"/>
                <w:szCs w:val="24"/>
                <w:lang w:eastAsia="en-GB"/>
              </w:rPr>
            </w:pPr>
            <w:r w:rsidRPr="006811C6">
              <w:rPr>
                <w:rFonts w:cs="Arial"/>
                <w:b/>
                <w:sz w:val="24"/>
                <w:szCs w:val="24"/>
                <w:lang w:eastAsia="en-GB"/>
              </w:rPr>
              <w:t>Requirements of the Investigator:</w:t>
            </w:r>
          </w:p>
          <w:p w:rsidR="00A44A7C" w:rsidRPr="006811C6" w:rsidRDefault="00A44A7C" w:rsidP="00A44A7C">
            <w:pPr>
              <w:spacing w:after="0" w:line="240" w:lineRule="auto"/>
              <w:rPr>
                <w:rFonts w:cs="Arial"/>
                <w:sz w:val="24"/>
                <w:szCs w:val="24"/>
                <w:lang w:eastAsia="en-GB"/>
              </w:rPr>
            </w:pPr>
            <w:r w:rsidRPr="006811C6">
              <w:rPr>
                <w:rFonts w:cs="Arial"/>
                <w:sz w:val="24"/>
                <w:szCs w:val="24"/>
                <w:lang w:eastAsia="en-GB"/>
              </w:rPr>
              <w:t>Take statements and reach findings of fact as well as make recommendations either specific to the events, or more generally, including whether you believe a disciplinary offence has been committed.</w:t>
            </w:r>
          </w:p>
          <w:p w:rsidR="00A44A7C" w:rsidRPr="006811C6" w:rsidRDefault="00A44A7C" w:rsidP="00A44A7C">
            <w:pPr>
              <w:spacing w:after="0" w:line="240" w:lineRule="auto"/>
              <w:rPr>
                <w:rFonts w:cs="Arial"/>
                <w:sz w:val="24"/>
                <w:szCs w:val="24"/>
                <w:lang w:eastAsia="en-GB"/>
              </w:rPr>
            </w:pPr>
            <w:r w:rsidRPr="006811C6">
              <w:rPr>
                <w:rFonts w:cs="Arial"/>
                <w:sz w:val="24"/>
                <w:szCs w:val="24"/>
                <w:lang w:eastAsia="en-GB"/>
              </w:rPr>
              <w:t xml:space="preserve">Statements should be agreed and signed by the person making the statement. Witnesses should be informed that they may be required to attend a panel and answer questions in relation to their statement. </w:t>
            </w:r>
          </w:p>
          <w:p w:rsidR="00A44A7C" w:rsidRPr="006811C6" w:rsidRDefault="00A44A7C" w:rsidP="00A44A7C">
            <w:pPr>
              <w:spacing w:after="0" w:line="240" w:lineRule="auto"/>
              <w:rPr>
                <w:rFonts w:cs="Arial"/>
                <w:sz w:val="24"/>
                <w:szCs w:val="24"/>
                <w:lang w:eastAsia="en-GB"/>
              </w:rPr>
            </w:pPr>
            <w:r w:rsidRPr="006811C6">
              <w:rPr>
                <w:rFonts w:cs="Arial"/>
                <w:sz w:val="24"/>
                <w:szCs w:val="24"/>
                <w:lang w:eastAsia="en-GB"/>
              </w:rPr>
              <w:t>Attend the Hearing and present the investigation report.</w:t>
            </w:r>
          </w:p>
          <w:p w:rsidR="00A44A7C" w:rsidRPr="00A44A7C" w:rsidRDefault="00A44A7C" w:rsidP="00A44A7C">
            <w:pPr>
              <w:spacing w:after="0" w:line="240" w:lineRule="auto"/>
              <w:rPr>
                <w:rFonts w:cs="Arial"/>
                <w:sz w:val="24"/>
                <w:szCs w:val="24"/>
                <w:lang w:eastAsia="en-GB"/>
              </w:rPr>
            </w:pPr>
            <w:r w:rsidRPr="006811C6">
              <w:rPr>
                <w:rFonts w:cs="Arial"/>
                <w:sz w:val="24"/>
                <w:szCs w:val="24"/>
                <w:lang w:eastAsia="en-GB"/>
              </w:rPr>
              <w:t>Complete the workplace investigation in a timely manner; it is expected that your repor</w:t>
            </w:r>
            <w:r>
              <w:rPr>
                <w:rFonts w:cs="Arial"/>
                <w:sz w:val="24"/>
                <w:szCs w:val="24"/>
                <w:lang w:eastAsia="en-GB"/>
              </w:rPr>
              <w:t xml:space="preserve">t </w:t>
            </w:r>
          </w:p>
        </w:tc>
      </w:tr>
      <w:tr w:rsidR="00A44A7C" w:rsidRPr="006811C6" w:rsidTr="005C4155">
        <w:trPr>
          <w:trHeight w:val="374"/>
        </w:trPr>
        <w:tc>
          <w:tcPr>
            <w:tcW w:w="3261" w:type="dxa"/>
            <w:gridSpan w:val="2"/>
            <w:tcBorders>
              <w:right w:val="single" w:sz="4" w:space="0" w:color="auto"/>
            </w:tcBorders>
            <w:shd w:val="clear" w:color="auto" w:fill="FFFFFF"/>
          </w:tcPr>
          <w:p w:rsidR="00A44A7C" w:rsidRPr="006811C6" w:rsidRDefault="00A44A7C" w:rsidP="00A44A7C">
            <w:pPr>
              <w:spacing w:after="0" w:line="240" w:lineRule="auto"/>
              <w:rPr>
                <w:rFonts w:cs="Arial"/>
                <w:sz w:val="24"/>
                <w:szCs w:val="24"/>
                <w:lang w:eastAsia="en-GB"/>
              </w:rPr>
            </w:pPr>
            <w:r>
              <w:rPr>
                <w:rFonts w:cs="Arial"/>
                <w:sz w:val="24"/>
                <w:szCs w:val="24"/>
                <w:lang w:eastAsia="en-GB"/>
              </w:rPr>
              <w:t>will be available by:</w:t>
            </w:r>
          </w:p>
        </w:tc>
        <w:tc>
          <w:tcPr>
            <w:tcW w:w="6309" w:type="dxa"/>
            <w:gridSpan w:val="5"/>
            <w:tcBorders>
              <w:top w:val="single" w:sz="4" w:space="0" w:color="auto"/>
              <w:left w:val="single" w:sz="4" w:space="0" w:color="auto"/>
              <w:bottom w:val="single" w:sz="4" w:space="0" w:color="auto"/>
              <w:right w:val="single" w:sz="4" w:space="0" w:color="auto"/>
            </w:tcBorders>
            <w:shd w:val="clear" w:color="auto" w:fill="FFFFFF"/>
          </w:tcPr>
          <w:p w:rsidR="00A44A7C" w:rsidRPr="006811C6" w:rsidRDefault="00A44A7C" w:rsidP="00A44A7C">
            <w:pPr>
              <w:spacing w:after="0" w:line="240" w:lineRule="auto"/>
              <w:rPr>
                <w:rFonts w:cs="Arial"/>
                <w:sz w:val="24"/>
                <w:szCs w:val="24"/>
                <w:lang w:eastAsia="en-GB"/>
              </w:rPr>
            </w:pPr>
          </w:p>
        </w:tc>
      </w:tr>
      <w:tr w:rsidR="00A44A7C" w:rsidRPr="006811C6" w:rsidTr="005C4155">
        <w:trPr>
          <w:trHeight w:val="578"/>
        </w:trPr>
        <w:tc>
          <w:tcPr>
            <w:tcW w:w="7230" w:type="dxa"/>
            <w:gridSpan w:val="6"/>
            <w:shd w:val="clear" w:color="auto" w:fill="FFFFFF"/>
          </w:tcPr>
          <w:p w:rsidR="005C4155" w:rsidRDefault="005C4155" w:rsidP="00A44A7C">
            <w:pPr>
              <w:spacing w:after="0" w:line="240" w:lineRule="auto"/>
              <w:rPr>
                <w:rFonts w:cs="Arial"/>
                <w:sz w:val="24"/>
                <w:szCs w:val="24"/>
                <w:lang w:eastAsia="en-GB"/>
              </w:rPr>
            </w:pPr>
          </w:p>
          <w:p w:rsidR="00A44A7C" w:rsidRPr="006811C6" w:rsidRDefault="00A44A7C" w:rsidP="00A44A7C">
            <w:pPr>
              <w:spacing w:after="0" w:line="240" w:lineRule="auto"/>
              <w:rPr>
                <w:rFonts w:cs="Arial"/>
                <w:sz w:val="24"/>
                <w:szCs w:val="24"/>
                <w:lang w:eastAsia="en-GB"/>
              </w:rPr>
            </w:pPr>
            <w:r w:rsidRPr="006811C6">
              <w:rPr>
                <w:rFonts w:cs="Arial"/>
                <w:sz w:val="24"/>
                <w:szCs w:val="24"/>
                <w:lang w:eastAsia="en-GB"/>
              </w:rPr>
              <w:t>See template repor</w:t>
            </w:r>
            <w:r>
              <w:rPr>
                <w:rFonts w:cs="Arial"/>
                <w:sz w:val="24"/>
                <w:szCs w:val="24"/>
                <w:lang w:eastAsia="en-GB"/>
              </w:rPr>
              <w:t xml:space="preserve">t and Investigation timetable. </w:t>
            </w:r>
          </w:p>
        </w:tc>
        <w:tc>
          <w:tcPr>
            <w:tcW w:w="2340" w:type="dxa"/>
            <w:tcBorders>
              <w:top w:val="single" w:sz="4" w:space="0" w:color="auto"/>
            </w:tcBorders>
            <w:shd w:val="clear" w:color="auto" w:fill="FFFFFF"/>
          </w:tcPr>
          <w:p w:rsidR="00A44A7C" w:rsidRPr="006811C6" w:rsidRDefault="00A44A7C" w:rsidP="00A44A7C">
            <w:pPr>
              <w:spacing w:after="0" w:line="240" w:lineRule="auto"/>
              <w:rPr>
                <w:rFonts w:cs="Arial"/>
                <w:sz w:val="24"/>
                <w:szCs w:val="24"/>
                <w:lang w:eastAsia="en-GB"/>
              </w:rPr>
            </w:pPr>
          </w:p>
        </w:tc>
      </w:tr>
      <w:tr w:rsidR="00A44A7C" w:rsidRPr="006811C6" w:rsidTr="00A44A7C">
        <w:tc>
          <w:tcPr>
            <w:tcW w:w="9570" w:type="dxa"/>
            <w:gridSpan w:val="7"/>
            <w:shd w:val="clear" w:color="auto" w:fill="FFFFFF"/>
          </w:tcPr>
          <w:p w:rsidR="00A44A7C" w:rsidRDefault="00A44A7C" w:rsidP="00A44A7C">
            <w:pPr>
              <w:spacing w:after="0" w:line="240" w:lineRule="auto"/>
              <w:rPr>
                <w:rFonts w:cs="Arial"/>
                <w:b/>
                <w:sz w:val="24"/>
                <w:szCs w:val="24"/>
                <w:lang w:eastAsia="en-GB"/>
              </w:rPr>
            </w:pPr>
          </w:p>
          <w:p w:rsidR="00A44A7C" w:rsidRPr="006811C6" w:rsidRDefault="00A44A7C" w:rsidP="00A44A7C">
            <w:pPr>
              <w:spacing w:after="0" w:line="240" w:lineRule="auto"/>
              <w:rPr>
                <w:rFonts w:cs="Arial"/>
                <w:b/>
                <w:sz w:val="24"/>
                <w:szCs w:val="24"/>
                <w:lang w:eastAsia="en-GB"/>
              </w:rPr>
            </w:pPr>
            <w:r w:rsidRPr="006811C6">
              <w:rPr>
                <w:rFonts w:cs="Arial"/>
                <w:b/>
                <w:sz w:val="24"/>
                <w:szCs w:val="24"/>
                <w:lang w:eastAsia="en-GB"/>
              </w:rPr>
              <w:t xml:space="preserve">Recipient of the report </w:t>
            </w:r>
          </w:p>
          <w:p w:rsidR="00A44A7C" w:rsidRPr="006811C6" w:rsidRDefault="00A44A7C" w:rsidP="00A44A7C">
            <w:pPr>
              <w:spacing w:after="0" w:line="240" w:lineRule="auto"/>
              <w:rPr>
                <w:rFonts w:cs="Arial"/>
                <w:sz w:val="24"/>
                <w:szCs w:val="24"/>
                <w:lang w:eastAsia="en-GB"/>
              </w:rPr>
            </w:pPr>
          </w:p>
        </w:tc>
      </w:tr>
      <w:tr w:rsidR="00A44A7C" w:rsidRPr="006811C6" w:rsidTr="00A44A7C">
        <w:tc>
          <w:tcPr>
            <w:tcW w:w="3261" w:type="dxa"/>
            <w:gridSpan w:val="2"/>
            <w:tcBorders>
              <w:right w:val="single" w:sz="4" w:space="0" w:color="auto"/>
            </w:tcBorders>
            <w:shd w:val="clear" w:color="auto" w:fill="FFFFFF"/>
          </w:tcPr>
          <w:p w:rsidR="00A44A7C" w:rsidRPr="006811C6" w:rsidRDefault="00A44A7C" w:rsidP="00A44A7C">
            <w:pPr>
              <w:spacing w:after="0" w:line="240" w:lineRule="auto"/>
              <w:rPr>
                <w:rFonts w:cs="Arial"/>
                <w:sz w:val="24"/>
                <w:szCs w:val="24"/>
                <w:lang w:eastAsia="en-GB"/>
              </w:rPr>
            </w:pPr>
            <w:r w:rsidRPr="006811C6">
              <w:rPr>
                <w:rFonts w:cs="Arial"/>
                <w:sz w:val="24"/>
                <w:szCs w:val="24"/>
                <w:lang w:eastAsia="en-GB"/>
              </w:rPr>
              <w:t>Please address the report to:</w:t>
            </w:r>
          </w:p>
        </w:tc>
        <w:tc>
          <w:tcPr>
            <w:tcW w:w="6309" w:type="dxa"/>
            <w:gridSpan w:val="5"/>
            <w:tcBorders>
              <w:top w:val="single" w:sz="4" w:space="0" w:color="auto"/>
              <w:left w:val="single" w:sz="4" w:space="0" w:color="auto"/>
              <w:bottom w:val="single" w:sz="4" w:space="0" w:color="auto"/>
              <w:right w:val="single" w:sz="4" w:space="0" w:color="auto"/>
            </w:tcBorders>
            <w:shd w:val="clear" w:color="auto" w:fill="FFFFFF"/>
          </w:tcPr>
          <w:p w:rsidR="00A44A7C" w:rsidRPr="006811C6" w:rsidRDefault="00A44A7C" w:rsidP="00A44A7C">
            <w:pPr>
              <w:spacing w:after="0" w:line="240" w:lineRule="auto"/>
              <w:rPr>
                <w:rFonts w:cs="Arial"/>
                <w:sz w:val="24"/>
                <w:szCs w:val="24"/>
                <w:lang w:eastAsia="en-GB"/>
              </w:rPr>
            </w:pPr>
          </w:p>
        </w:tc>
      </w:tr>
      <w:tr w:rsidR="00A44A7C" w:rsidRPr="006811C6" w:rsidTr="00A44A7C">
        <w:tc>
          <w:tcPr>
            <w:tcW w:w="3261" w:type="dxa"/>
            <w:gridSpan w:val="2"/>
            <w:shd w:val="clear" w:color="auto" w:fill="FFFFFF"/>
          </w:tcPr>
          <w:p w:rsidR="00A44A7C" w:rsidRPr="006811C6" w:rsidRDefault="00A44A7C" w:rsidP="00A44A7C">
            <w:pPr>
              <w:spacing w:after="0" w:line="240" w:lineRule="auto"/>
              <w:rPr>
                <w:rFonts w:cs="Arial"/>
                <w:sz w:val="24"/>
                <w:szCs w:val="24"/>
                <w:lang w:eastAsia="en-GB"/>
              </w:rPr>
            </w:pPr>
          </w:p>
        </w:tc>
        <w:tc>
          <w:tcPr>
            <w:tcW w:w="6309" w:type="dxa"/>
            <w:gridSpan w:val="5"/>
            <w:tcBorders>
              <w:top w:val="single" w:sz="4" w:space="0" w:color="auto"/>
              <w:left w:val="nil"/>
            </w:tcBorders>
            <w:shd w:val="clear" w:color="auto" w:fill="FFFFFF"/>
          </w:tcPr>
          <w:p w:rsidR="00A44A7C" w:rsidRPr="006811C6" w:rsidRDefault="00A44A7C" w:rsidP="00A44A7C">
            <w:pPr>
              <w:spacing w:after="0" w:line="240" w:lineRule="auto"/>
              <w:rPr>
                <w:rFonts w:cs="Arial"/>
                <w:sz w:val="24"/>
                <w:szCs w:val="24"/>
                <w:lang w:eastAsia="en-GB"/>
              </w:rPr>
            </w:pPr>
          </w:p>
        </w:tc>
      </w:tr>
      <w:tr w:rsidR="00A44A7C" w:rsidRPr="006811C6" w:rsidTr="00A44A7C">
        <w:tc>
          <w:tcPr>
            <w:tcW w:w="9570" w:type="dxa"/>
            <w:gridSpan w:val="7"/>
            <w:shd w:val="clear" w:color="auto" w:fill="FFFFFF"/>
          </w:tcPr>
          <w:p w:rsidR="00A44A7C" w:rsidRPr="006811C6" w:rsidRDefault="00A44A7C" w:rsidP="00A44A7C">
            <w:pPr>
              <w:spacing w:after="0" w:line="240" w:lineRule="auto"/>
              <w:rPr>
                <w:rFonts w:cs="Arial"/>
                <w:sz w:val="24"/>
                <w:szCs w:val="24"/>
                <w:lang w:eastAsia="en-GB"/>
              </w:rPr>
            </w:pPr>
            <w:r w:rsidRPr="006811C6">
              <w:rPr>
                <w:rFonts w:cs="Arial"/>
                <w:sz w:val="24"/>
                <w:szCs w:val="24"/>
                <w:lang w:eastAsia="en-GB"/>
              </w:rPr>
              <w:t>In addition to whom the report is addressed it will be made available to panel members if a disciplinary hearing is required and the individual/s who are the subject of the report and their representative/s.</w:t>
            </w:r>
          </w:p>
        </w:tc>
      </w:tr>
      <w:tr w:rsidR="00A44A7C" w:rsidRPr="006811C6" w:rsidTr="005C4155">
        <w:tc>
          <w:tcPr>
            <w:tcW w:w="9570" w:type="dxa"/>
            <w:gridSpan w:val="7"/>
            <w:shd w:val="clear" w:color="auto" w:fill="FFFFFF"/>
          </w:tcPr>
          <w:p w:rsidR="00A44A7C" w:rsidRPr="006811C6" w:rsidRDefault="00A44A7C" w:rsidP="00A44A7C">
            <w:pPr>
              <w:spacing w:after="0" w:line="240" w:lineRule="auto"/>
              <w:rPr>
                <w:rFonts w:cs="Arial"/>
                <w:sz w:val="24"/>
                <w:szCs w:val="24"/>
                <w:lang w:eastAsia="en-GB"/>
              </w:rPr>
            </w:pPr>
          </w:p>
        </w:tc>
      </w:tr>
      <w:tr w:rsidR="00A44A7C" w:rsidRPr="001D1953" w:rsidTr="005C4155">
        <w:tc>
          <w:tcPr>
            <w:tcW w:w="9570" w:type="dxa"/>
            <w:gridSpan w:val="7"/>
            <w:shd w:val="clear" w:color="auto" w:fill="auto"/>
          </w:tcPr>
          <w:p w:rsidR="00A44A7C" w:rsidRPr="001D1953" w:rsidRDefault="00A44A7C" w:rsidP="00114FBB">
            <w:pPr>
              <w:pStyle w:val="ListParagraph"/>
              <w:numPr>
                <w:ilvl w:val="0"/>
                <w:numId w:val="7"/>
              </w:numPr>
              <w:spacing w:after="0" w:line="240" w:lineRule="auto"/>
              <w:rPr>
                <w:rFonts w:cs="Arial"/>
                <w:b/>
                <w:color w:val="17365D" w:themeColor="text2" w:themeShade="BF"/>
                <w:sz w:val="26"/>
                <w:szCs w:val="26"/>
                <w:lang w:eastAsia="en-GB"/>
              </w:rPr>
            </w:pPr>
            <w:r w:rsidRPr="001D1953">
              <w:rPr>
                <w:rFonts w:cs="Arial"/>
                <w:b/>
                <w:color w:val="17365D" w:themeColor="text2" w:themeShade="BF"/>
                <w:sz w:val="26"/>
                <w:szCs w:val="26"/>
                <w:lang w:eastAsia="en-GB"/>
              </w:rPr>
              <w:t>Human Resources Team</w:t>
            </w:r>
          </w:p>
        </w:tc>
      </w:tr>
      <w:tr w:rsidR="00A44A7C" w:rsidRPr="006811C6" w:rsidTr="005C4155">
        <w:tc>
          <w:tcPr>
            <w:tcW w:w="3402" w:type="dxa"/>
            <w:gridSpan w:val="3"/>
            <w:shd w:val="clear" w:color="auto" w:fill="FFFFFF"/>
          </w:tcPr>
          <w:p w:rsidR="00A44A7C" w:rsidRPr="006811C6" w:rsidRDefault="00A44A7C" w:rsidP="00747DA1">
            <w:pPr>
              <w:spacing w:after="0" w:line="240" w:lineRule="auto"/>
              <w:rPr>
                <w:rFonts w:cs="Arial"/>
                <w:sz w:val="24"/>
                <w:szCs w:val="24"/>
                <w:lang w:eastAsia="en-GB"/>
              </w:rPr>
            </w:pPr>
          </w:p>
        </w:tc>
        <w:tc>
          <w:tcPr>
            <w:tcW w:w="2835" w:type="dxa"/>
            <w:gridSpan w:val="2"/>
            <w:tcBorders>
              <w:bottom w:val="single" w:sz="4" w:space="0" w:color="auto"/>
            </w:tcBorders>
            <w:shd w:val="clear" w:color="auto" w:fill="FFFFFF"/>
          </w:tcPr>
          <w:p w:rsidR="00A44A7C" w:rsidRPr="006811C6" w:rsidRDefault="00A44A7C" w:rsidP="00A44A7C">
            <w:pPr>
              <w:spacing w:after="0" w:line="240" w:lineRule="auto"/>
              <w:rPr>
                <w:rFonts w:cs="Arial"/>
                <w:sz w:val="24"/>
                <w:szCs w:val="24"/>
                <w:lang w:eastAsia="en-GB"/>
              </w:rPr>
            </w:pPr>
          </w:p>
        </w:tc>
        <w:tc>
          <w:tcPr>
            <w:tcW w:w="3333" w:type="dxa"/>
            <w:gridSpan w:val="2"/>
            <w:shd w:val="clear" w:color="auto" w:fill="FFFFFF"/>
          </w:tcPr>
          <w:p w:rsidR="00A44A7C" w:rsidRPr="006811C6" w:rsidRDefault="00A44A7C" w:rsidP="00A44A7C">
            <w:pPr>
              <w:spacing w:after="0" w:line="240" w:lineRule="auto"/>
              <w:rPr>
                <w:rFonts w:cs="Arial"/>
                <w:sz w:val="24"/>
                <w:szCs w:val="24"/>
                <w:lang w:eastAsia="en-GB"/>
              </w:rPr>
            </w:pPr>
          </w:p>
        </w:tc>
      </w:tr>
      <w:tr w:rsidR="002C399B" w:rsidRPr="006811C6" w:rsidTr="005C4155">
        <w:trPr>
          <w:trHeight w:val="332"/>
        </w:trPr>
        <w:tc>
          <w:tcPr>
            <w:tcW w:w="3402" w:type="dxa"/>
            <w:gridSpan w:val="3"/>
            <w:tcBorders>
              <w:right w:val="single" w:sz="4" w:space="0" w:color="auto"/>
            </w:tcBorders>
            <w:shd w:val="clear" w:color="auto" w:fill="FFFFFF"/>
          </w:tcPr>
          <w:p w:rsidR="002C399B" w:rsidRPr="006811C6" w:rsidRDefault="002C399B" w:rsidP="002C399B">
            <w:pPr>
              <w:spacing w:after="0" w:line="240" w:lineRule="auto"/>
              <w:rPr>
                <w:rFonts w:cs="Arial"/>
                <w:sz w:val="24"/>
                <w:szCs w:val="24"/>
                <w:lang w:eastAsia="en-GB"/>
              </w:rPr>
            </w:pPr>
            <w:r w:rsidRPr="006811C6">
              <w:rPr>
                <w:rFonts w:cs="Arial"/>
                <w:sz w:val="24"/>
                <w:szCs w:val="24"/>
                <w:lang w:eastAsia="en-GB"/>
              </w:rPr>
              <w:t>The investigator must contact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2C399B" w:rsidRPr="006811C6" w:rsidRDefault="002C399B" w:rsidP="002C399B">
            <w:pPr>
              <w:spacing w:after="0" w:line="240" w:lineRule="auto"/>
              <w:rPr>
                <w:rFonts w:cs="Arial"/>
                <w:sz w:val="24"/>
                <w:szCs w:val="24"/>
                <w:lang w:eastAsia="en-GB"/>
              </w:rPr>
            </w:pPr>
          </w:p>
        </w:tc>
        <w:tc>
          <w:tcPr>
            <w:tcW w:w="3333" w:type="dxa"/>
            <w:gridSpan w:val="2"/>
            <w:tcBorders>
              <w:left w:val="single" w:sz="4" w:space="0" w:color="auto"/>
            </w:tcBorders>
            <w:shd w:val="clear" w:color="auto" w:fill="FFFFFF"/>
          </w:tcPr>
          <w:p w:rsidR="002C399B" w:rsidRPr="006811C6" w:rsidRDefault="005C4155" w:rsidP="002C399B">
            <w:pPr>
              <w:spacing w:after="0" w:line="240" w:lineRule="auto"/>
              <w:rPr>
                <w:rFonts w:cs="Arial"/>
                <w:sz w:val="24"/>
                <w:szCs w:val="24"/>
                <w:lang w:eastAsia="en-GB"/>
              </w:rPr>
            </w:pPr>
            <w:r>
              <w:rPr>
                <w:rFonts w:cs="Arial"/>
                <w:sz w:val="24"/>
                <w:szCs w:val="24"/>
                <w:lang w:eastAsia="en-GB"/>
              </w:rPr>
              <w:t xml:space="preserve"> </w:t>
            </w:r>
            <w:r w:rsidR="002C399B" w:rsidRPr="006811C6">
              <w:rPr>
                <w:rFonts w:cs="Arial"/>
                <w:sz w:val="24"/>
                <w:szCs w:val="24"/>
                <w:lang w:eastAsia="en-GB"/>
              </w:rPr>
              <w:t>i</w:t>
            </w:r>
            <w:r w:rsidR="002C399B">
              <w:rPr>
                <w:rFonts w:cs="Arial"/>
                <w:sz w:val="24"/>
                <w:szCs w:val="24"/>
                <w:lang w:eastAsia="en-GB"/>
              </w:rPr>
              <w:t>n the HR section for advice if:</w:t>
            </w:r>
          </w:p>
        </w:tc>
      </w:tr>
      <w:tr w:rsidR="002C399B" w:rsidRPr="006811C6" w:rsidTr="00A44A7C">
        <w:tc>
          <w:tcPr>
            <w:tcW w:w="9570" w:type="dxa"/>
            <w:gridSpan w:val="7"/>
            <w:shd w:val="clear" w:color="auto" w:fill="FFFFFF"/>
          </w:tcPr>
          <w:p w:rsidR="005C4155" w:rsidRDefault="005C4155" w:rsidP="005C4155">
            <w:pPr>
              <w:spacing w:after="0" w:line="240" w:lineRule="auto"/>
              <w:ind w:left="720"/>
              <w:contextualSpacing/>
              <w:rPr>
                <w:rFonts w:cs="Arial"/>
                <w:sz w:val="24"/>
                <w:szCs w:val="24"/>
                <w:lang w:eastAsia="en-GB"/>
              </w:rPr>
            </w:pPr>
          </w:p>
          <w:p w:rsidR="002C399B" w:rsidRPr="006811C6" w:rsidRDefault="002C399B" w:rsidP="00114FBB">
            <w:pPr>
              <w:numPr>
                <w:ilvl w:val="0"/>
                <w:numId w:val="8"/>
              </w:numPr>
              <w:spacing w:after="0" w:line="240" w:lineRule="auto"/>
              <w:contextualSpacing/>
              <w:rPr>
                <w:rFonts w:cs="Arial"/>
                <w:sz w:val="24"/>
                <w:szCs w:val="24"/>
                <w:lang w:eastAsia="en-GB"/>
              </w:rPr>
            </w:pPr>
            <w:r w:rsidRPr="006811C6">
              <w:rPr>
                <w:rFonts w:cs="Arial"/>
                <w:sz w:val="24"/>
                <w:szCs w:val="24"/>
                <w:lang w:eastAsia="en-GB"/>
              </w:rPr>
              <w:t xml:space="preserve">New allegations are made during the investigation. </w:t>
            </w:r>
          </w:p>
          <w:p w:rsidR="002C399B" w:rsidRPr="006811C6" w:rsidRDefault="002C399B" w:rsidP="00114FBB">
            <w:pPr>
              <w:numPr>
                <w:ilvl w:val="0"/>
                <w:numId w:val="8"/>
              </w:numPr>
              <w:spacing w:after="0" w:line="240" w:lineRule="auto"/>
              <w:contextualSpacing/>
              <w:rPr>
                <w:rFonts w:cs="Arial"/>
                <w:sz w:val="24"/>
                <w:szCs w:val="24"/>
                <w:lang w:eastAsia="en-GB"/>
              </w:rPr>
            </w:pPr>
            <w:r w:rsidRPr="006811C6">
              <w:rPr>
                <w:rFonts w:cs="Arial"/>
                <w:sz w:val="24"/>
                <w:szCs w:val="24"/>
                <w:lang w:eastAsia="en-GB"/>
              </w:rPr>
              <w:t>There are reasons why it is not possible to meet the deadline given.</w:t>
            </w:r>
          </w:p>
          <w:p w:rsidR="002C399B" w:rsidRPr="006811C6" w:rsidRDefault="002C399B" w:rsidP="00114FBB">
            <w:pPr>
              <w:numPr>
                <w:ilvl w:val="0"/>
                <w:numId w:val="8"/>
              </w:numPr>
              <w:spacing w:after="0" w:line="240" w:lineRule="auto"/>
              <w:contextualSpacing/>
              <w:rPr>
                <w:rFonts w:cs="Arial"/>
                <w:sz w:val="24"/>
                <w:szCs w:val="24"/>
                <w:lang w:eastAsia="en-GB"/>
              </w:rPr>
            </w:pPr>
            <w:r w:rsidRPr="006811C6">
              <w:rPr>
                <w:rFonts w:cs="Arial"/>
                <w:sz w:val="24"/>
                <w:szCs w:val="24"/>
                <w:lang w:eastAsia="en-GB"/>
              </w:rPr>
              <w:t>The investigator believes it is necessary to widen the scope of the investigation.</w:t>
            </w:r>
          </w:p>
          <w:p w:rsidR="002C399B" w:rsidRPr="006811C6" w:rsidRDefault="002C399B" w:rsidP="00114FBB">
            <w:pPr>
              <w:numPr>
                <w:ilvl w:val="0"/>
                <w:numId w:val="8"/>
              </w:numPr>
              <w:spacing w:after="0" w:line="240" w:lineRule="auto"/>
              <w:contextualSpacing/>
              <w:rPr>
                <w:rFonts w:cs="Arial"/>
                <w:sz w:val="24"/>
                <w:szCs w:val="24"/>
                <w:lang w:eastAsia="en-GB"/>
              </w:rPr>
            </w:pPr>
            <w:r w:rsidRPr="006811C6">
              <w:rPr>
                <w:rFonts w:cs="Arial"/>
                <w:sz w:val="24"/>
                <w:szCs w:val="24"/>
                <w:lang w:eastAsia="en-GB"/>
              </w:rPr>
              <w:t>If a criminal offence is suspected which has not already been investigated including new safeguarding concerns.</w:t>
            </w:r>
          </w:p>
          <w:p w:rsidR="002C399B" w:rsidRPr="006811C6" w:rsidRDefault="002C399B" w:rsidP="00747DA1">
            <w:pPr>
              <w:spacing w:after="0" w:line="240" w:lineRule="auto"/>
              <w:rPr>
                <w:rFonts w:cs="Arial"/>
                <w:sz w:val="24"/>
                <w:szCs w:val="24"/>
                <w:lang w:eastAsia="en-GB"/>
              </w:rPr>
            </w:pPr>
          </w:p>
        </w:tc>
      </w:tr>
    </w:tbl>
    <w:p w:rsidR="00747DA1" w:rsidRDefault="00747DA1" w:rsidP="00747DA1">
      <w:pPr>
        <w:spacing w:after="0" w:line="360" w:lineRule="auto"/>
        <w:jc w:val="right"/>
        <w:rPr>
          <w:rFonts w:cs="Arial"/>
          <w:b/>
          <w:sz w:val="28"/>
          <w:szCs w:val="28"/>
        </w:rPr>
      </w:pPr>
    </w:p>
    <w:p w:rsidR="00747DA1" w:rsidRDefault="00747DA1" w:rsidP="00747DA1">
      <w:pPr>
        <w:spacing w:after="0" w:line="360" w:lineRule="auto"/>
        <w:jc w:val="right"/>
        <w:rPr>
          <w:rFonts w:cs="Arial"/>
          <w:b/>
          <w:sz w:val="28"/>
          <w:szCs w:val="28"/>
        </w:rPr>
      </w:pPr>
    </w:p>
    <w:p w:rsidR="00747DA1" w:rsidRDefault="00747DA1" w:rsidP="00747DA1">
      <w:pPr>
        <w:spacing w:after="0" w:line="360" w:lineRule="auto"/>
        <w:jc w:val="right"/>
        <w:rPr>
          <w:rFonts w:cs="Arial"/>
          <w:b/>
          <w:sz w:val="28"/>
          <w:szCs w:val="28"/>
        </w:rPr>
      </w:pPr>
    </w:p>
    <w:p w:rsidR="00747DA1" w:rsidRDefault="00747DA1" w:rsidP="00747DA1">
      <w:pPr>
        <w:spacing w:after="0" w:line="360" w:lineRule="auto"/>
        <w:jc w:val="right"/>
        <w:rPr>
          <w:rFonts w:cs="Arial"/>
          <w:b/>
          <w:sz w:val="28"/>
          <w:szCs w:val="28"/>
        </w:rPr>
      </w:pPr>
    </w:p>
    <w:p w:rsidR="00747DA1" w:rsidRDefault="00747DA1" w:rsidP="00747DA1">
      <w:pPr>
        <w:spacing w:after="0" w:line="360" w:lineRule="auto"/>
        <w:jc w:val="right"/>
        <w:rPr>
          <w:rFonts w:cs="Arial"/>
          <w:b/>
          <w:sz w:val="28"/>
          <w:szCs w:val="28"/>
        </w:rPr>
      </w:pPr>
    </w:p>
    <w:p w:rsidR="00747DA1" w:rsidRDefault="00747DA1" w:rsidP="00747DA1">
      <w:pPr>
        <w:spacing w:after="0" w:line="360" w:lineRule="auto"/>
        <w:jc w:val="right"/>
        <w:rPr>
          <w:rFonts w:cs="Arial"/>
          <w:b/>
          <w:sz w:val="28"/>
          <w:szCs w:val="28"/>
        </w:rPr>
      </w:pPr>
    </w:p>
    <w:p w:rsidR="00747DA1" w:rsidRDefault="00747DA1" w:rsidP="00747DA1">
      <w:pPr>
        <w:spacing w:after="0" w:line="360" w:lineRule="auto"/>
        <w:jc w:val="right"/>
        <w:rPr>
          <w:rFonts w:cs="Arial"/>
          <w:b/>
          <w:sz w:val="28"/>
          <w:szCs w:val="28"/>
        </w:rPr>
      </w:pPr>
    </w:p>
    <w:p w:rsidR="00747DA1" w:rsidRDefault="00747DA1" w:rsidP="00747DA1">
      <w:pPr>
        <w:spacing w:after="0" w:line="360" w:lineRule="auto"/>
        <w:jc w:val="right"/>
        <w:rPr>
          <w:rFonts w:cs="Arial"/>
          <w:b/>
          <w:sz w:val="28"/>
          <w:szCs w:val="28"/>
        </w:rPr>
      </w:pPr>
    </w:p>
    <w:p w:rsidR="00747DA1" w:rsidRDefault="00747DA1" w:rsidP="002C399B">
      <w:pPr>
        <w:pStyle w:val="Heading2"/>
        <w:numPr>
          <w:ilvl w:val="0"/>
          <w:numId w:val="0"/>
        </w:numPr>
        <w:ind w:left="851" w:hanging="851"/>
        <w:jc w:val="right"/>
        <w:rPr>
          <w:rFonts w:eastAsia="Times New Roman"/>
        </w:rPr>
      </w:pPr>
      <w:bookmarkStart w:id="22" w:name="_Toc499551530"/>
      <w:r w:rsidRPr="001B758E">
        <w:rPr>
          <w:rFonts w:eastAsia="Times New Roman"/>
        </w:rPr>
        <w:lastRenderedPageBreak/>
        <w:t>Appendix 2</w:t>
      </w:r>
      <w:bookmarkEnd w:id="22"/>
    </w:p>
    <w:p w:rsidR="002C399B" w:rsidRPr="001B758E" w:rsidRDefault="002C399B" w:rsidP="00747DA1">
      <w:pPr>
        <w:spacing w:after="0" w:line="240" w:lineRule="auto"/>
        <w:jc w:val="right"/>
        <w:rPr>
          <w:rFonts w:eastAsia="Times New Roman" w:cs="Arial"/>
          <w:b/>
          <w:bCs/>
          <w:sz w:val="24"/>
          <w:szCs w:val="24"/>
        </w:rPr>
      </w:pPr>
    </w:p>
    <w:p w:rsidR="00747DA1" w:rsidRPr="001D1953" w:rsidRDefault="002C399B" w:rsidP="002C399B">
      <w:pPr>
        <w:shd w:val="clear" w:color="auto" w:fill="FFFFFF" w:themeFill="background1"/>
        <w:spacing w:after="0" w:line="240" w:lineRule="auto"/>
        <w:jc w:val="center"/>
        <w:rPr>
          <w:rFonts w:eastAsia="Times New Roman" w:cs="Arial"/>
          <w:b/>
          <w:bCs/>
          <w:color w:val="17365D" w:themeColor="text2" w:themeShade="BF"/>
          <w:sz w:val="26"/>
          <w:szCs w:val="26"/>
        </w:rPr>
      </w:pPr>
      <w:r w:rsidRPr="001D1953">
        <w:rPr>
          <w:rFonts w:eastAsia="Times New Roman" w:cs="Arial"/>
          <w:b/>
          <w:bCs/>
          <w:color w:val="17365D" w:themeColor="text2" w:themeShade="BF"/>
          <w:sz w:val="26"/>
          <w:szCs w:val="26"/>
        </w:rPr>
        <w:t>INVESTIGATION PROCESS CHART</w:t>
      </w:r>
    </w:p>
    <w:p w:rsidR="005C4155" w:rsidRPr="001D1953" w:rsidRDefault="005C4155" w:rsidP="002C399B">
      <w:pPr>
        <w:shd w:val="clear" w:color="auto" w:fill="FFFFFF" w:themeFill="background1"/>
        <w:spacing w:after="0" w:line="240" w:lineRule="auto"/>
        <w:jc w:val="center"/>
        <w:rPr>
          <w:rFonts w:eastAsia="Times New Roman" w:cs="Arial"/>
          <w:b/>
          <w:bCs/>
          <w:color w:val="17365D" w:themeColor="text2" w:themeShade="BF"/>
          <w:sz w:val="26"/>
          <w:szCs w:val="26"/>
        </w:rPr>
      </w:pPr>
    </w:p>
    <w:p w:rsidR="00747DA1" w:rsidRPr="001D1953" w:rsidRDefault="002C399B" w:rsidP="002C399B">
      <w:pPr>
        <w:shd w:val="clear" w:color="auto" w:fill="FFFFFF" w:themeFill="background1"/>
        <w:spacing w:after="0" w:line="240" w:lineRule="auto"/>
        <w:jc w:val="center"/>
        <w:rPr>
          <w:rFonts w:eastAsia="Times New Roman" w:cs="Arial"/>
          <w:b/>
          <w:bCs/>
          <w:color w:val="17365D" w:themeColor="text2" w:themeShade="BF"/>
          <w:sz w:val="26"/>
          <w:szCs w:val="26"/>
        </w:rPr>
      </w:pPr>
      <w:r w:rsidRPr="001D1953">
        <w:rPr>
          <w:rFonts w:eastAsia="Times New Roman" w:cs="Arial"/>
          <w:b/>
          <w:bCs/>
          <w:color w:val="17365D" w:themeColor="text2" w:themeShade="BF"/>
          <w:sz w:val="26"/>
          <w:szCs w:val="26"/>
        </w:rPr>
        <w:t>COVER SHEET FOR INVESTIGATION REPORT</w:t>
      </w:r>
    </w:p>
    <w:p w:rsidR="005C4155" w:rsidRPr="002C399B" w:rsidRDefault="005C4155" w:rsidP="002C399B">
      <w:pPr>
        <w:shd w:val="clear" w:color="auto" w:fill="FFFFFF" w:themeFill="background1"/>
        <w:spacing w:after="0" w:line="240" w:lineRule="auto"/>
        <w:jc w:val="center"/>
        <w:rPr>
          <w:rFonts w:eastAsia="Times New Roman" w:cs="Arial"/>
          <w:b/>
          <w:bCs/>
          <w:sz w:val="24"/>
          <w:szCs w:val="24"/>
        </w:rPr>
      </w:pPr>
    </w:p>
    <w:p w:rsidR="00747DA1" w:rsidRPr="001B758E" w:rsidRDefault="00747DA1" w:rsidP="00747DA1">
      <w:pPr>
        <w:spacing w:after="0" w:line="240" w:lineRule="auto"/>
        <w:jc w:val="center"/>
        <w:rPr>
          <w:rFonts w:eastAsia="Times New Roman"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464"/>
        <w:gridCol w:w="1701"/>
        <w:gridCol w:w="2212"/>
      </w:tblGrid>
      <w:tr w:rsidR="00747DA1" w:rsidRPr="001B758E" w:rsidTr="005C4155">
        <w:trPr>
          <w:trHeight w:val="1319"/>
        </w:trPr>
        <w:tc>
          <w:tcPr>
            <w:tcW w:w="456" w:type="dxa"/>
            <w:tcBorders>
              <w:top w:val="single" w:sz="4" w:space="0" w:color="auto"/>
              <w:left w:val="single" w:sz="4" w:space="0" w:color="auto"/>
              <w:bottom w:val="single" w:sz="4" w:space="0" w:color="auto"/>
              <w:right w:val="single" w:sz="4" w:space="0" w:color="auto"/>
            </w:tcBorders>
            <w:hideMark/>
          </w:tcPr>
          <w:p w:rsidR="00747DA1" w:rsidRPr="001B758E" w:rsidRDefault="00747DA1" w:rsidP="00747DA1">
            <w:pPr>
              <w:spacing w:after="0" w:line="240" w:lineRule="auto"/>
              <w:rPr>
                <w:rFonts w:eastAsia="Times New Roman" w:cs="Arial"/>
                <w:b/>
                <w:bCs/>
                <w:sz w:val="24"/>
                <w:szCs w:val="24"/>
              </w:rPr>
            </w:pPr>
            <w:r w:rsidRPr="001B758E">
              <w:rPr>
                <w:rFonts w:eastAsia="Times New Roman" w:cs="Arial"/>
                <w:b/>
                <w:bCs/>
                <w:sz w:val="24"/>
                <w:szCs w:val="24"/>
              </w:rPr>
              <w:t>1</w:t>
            </w:r>
          </w:p>
        </w:tc>
        <w:tc>
          <w:tcPr>
            <w:tcW w:w="5464" w:type="dxa"/>
            <w:tcBorders>
              <w:top w:val="single" w:sz="4" w:space="0" w:color="auto"/>
              <w:left w:val="single" w:sz="4" w:space="0" w:color="auto"/>
              <w:bottom w:val="single" w:sz="4" w:space="0" w:color="auto"/>
              <w:right w:val="single" w:sz="4" w:space="0" w:color="auto"/>
            </w:tcBorders>
            <w:hideMark/>
          </w:tcPr>
          <w:p w:rsidR="00747DA1" w:rsidRPr="001B758E" w:rsidRDefault="00747DA1" w:rsidP="00747DA1">
            <w:pPr>
              <w:spacing w:after="0" w:line="240" w:lineRule="auto"/>
              <w:rPr>
                <w:rFonts w:eastAsia="Times New Roman" w:cs="Arial"/>
                <w:sz w:val="24"/>
                <w:szCs w:val="24"/>
              </w:rPr>
            </w:pPr>
            <w:r w:rsidRPr="001B758E">
              <w:rPr>
                <w:rFonts w:eastAsia="Times New Roman" w:cs="Arial"/>
                <w:sz w:val="24"/>
                <w:szCs w:val="24"/>
              </w:rPr>
              <w:t>Manager receives complaint/allegation and may do a fact finding exercise to see if valid before proceeding further</w:t>
            </w:r>
          </w:p>
        </w:tc>
        <w:tc>
          <w:tcPr>
            <w:tcW w:w="3913" w:type="dxa"/>
            <w:gridSpan w:val="2"/>
            <w:tcBorders>
              <w:top w:val="single" w:sz="4" w:space="0" w:color="auto"/>
              <w:left w:val="single" w:sz="4" w:space="0" w:color="auto"/>
              <w:bottom w:val="single" w:sz="4" w:space="0" w:color="auto"/>
              <w:right w:val="single" w:sz="4" w:space="0" w:color="auto"/>
            </w:tcBorders>
            <w:hideMark/>
          </w:tcPr>
          <w:p w:rsidR="00747DA1" w:rsidRPr="000B36DC" w:rsidRDefault="00747DA1" w:rsidP="000B36DC">
            <w:pPr>
              <w:rPr>
                <w:b/>
              </w:rPr>
            </w:pPr>
            <w:r w:rsidRPr="000B36DC">
              <w:rPr>
                <w:b/>
              </w:rPr>
              <w:t>Date Complaint/Allegation Rec’d and by whom.</w:t>
            </w:r>
          </w:p>
        </w:tc>
      </w:tr>
      <w:tr w:rsidR="00747DA1" w:rsidRPr="001B758E" w:rsidTr="005C4155">
        <w:tc>
          <w:tcPr>
            <w:tcW w:w="456" w:type="dxa"/>
            <w:tcBorders>
              <w:top w:val="single" w:sz="4" w:space="0" w:color="auto"/>
              <w:left w:val="single" w:sz="4" w:space="0" w:color="auto"/>
              <w:bottom w:val="single" w:sz="4" w:space="0" w:color="auto"/>
              <w:right w:val="single" w:sz="4" w:space="0" w:color="auto"/>
            </w:tcBorders>
            <w:hideMark/>
          </w:tcPr>
          <w:p w:rsidR="00747DA1" w:rsidRPr="001B758E" w:rsidRDefault="00747DA1" w:rsidP="00747DA1">
            <w:pPr>
              <w:spacing w:after="0" w:line="240" w:lineRule="auto"/>
              <w:rPr>
                <w:rFonts w:eastAsia="Times New Roman" w:cs="Arial"/>
                <w:b/>
                <w:bCs/>
                <w:sz w:val="24"/>
                <w:szCs w:val="24"/>
              </w:rPr>
            </w:pPr>
            <w:r w:rsidRPr="001B758E">
              <w:rPr>
                <w:rFonts w:eastAsia="Times New Roman" w:cs="Arial"/>
                <w:b/>
                <w:bCs/>
                <w:sz w:val="24"/>
                <w:szCs w:val="24"/>
              </w:rPr>
              <w:t>2</w:t>
            </w:r>
          </w:p>
        </w:tc>
        <w:tc>
          <w:tcPr>
            <w:tcW w:w="5464" w:type="dxa"/>
            <w:tcBorders>
              <w:top w:val="single" w:sz="4" w:space="0" w:color="auto"/>
              <w:left w:val="single" w:sz="4" w:space="0" w:color="auto"/>
              <w:bottom w:val="single" w:sz="4" w:space="0" w:color="auto"/>
              <w:right w:val="single" w:sz="4" w:space="0" w:color="auto"/>
            </w:tcBorders>
            <w:hideMark/>
          </w:tcPr>
          <w:p w:rsidR="00747DA1" w:rsidRPr="001B758E" w:rsidRDefault="00747DA1" w:rsidP="00747DA1">
            <w:pPr>
              <w:spacing w:after="0" w:line="240" w:lineRule="auto"/>
              <w:rPr>
                <w:rFonts w:eastAsia="Times New Roman" w:cs="Arial"/>
                <w:sz w:val="24"/>
                <w:szCs w:val="24"/>
              </w:rPr>
            </w:pPr>
            <w:r w:rsidRPr="001B758E">
              <w:rPr>
                <w:rFonts w:eastAsia="Times New Roman" w:cs="Arial"/>
                <w:sz w:val="24"/>
                <w:szCs w:val="24"/>
              </w:rPr>
              <w:t xml:space="preserve">Manager and relevant </w:t>
            </w:r>
            <w:r>
              <w:rPr>
                <w:rFonts w:eastAsia="Times New Roman" w:cs="Arial"/>
                <w:sz w:val="24"/>
                <w:szCs w:val="24"/>
              </w:rPr>
              <w:t>Group Manager / Head of S</w:t>
            </w:r>
            <w:r w:rsidRPr="001B758E">
              <w:rPr>
                <w:rFonts w:eastAsia="Times New Roman" w:cs="Arial"/>
                <w:sz w:val="24"/>
                <w:szCs w:val="24"/>
              </w:rPr>
              <w:t xml:space="preserve">ervice with advice from Human Resources </w:t>
            </w:r>
            <w:r w:rsidRPr="001B758E">
              <w:rPr>
                <w:rFonts w:eastAsia="Times New Roman" w:cs="Arial"/>
                <w:sz w:val="24"/>
                <w:szCs w:val="24"/>
                <w:u w:val="single"/>
              </w:rPr>
              <w:t>may</w:t>
            </w:r>
            <w:r w:rsidRPr="001B758E">
              <w:rPr>
                <w:rFonts w:eastAsia="Times New Roman" w:cs="Arial"/>
                <w:sz w:val="24"/>
                <w:szCs w:val="24"/>
              </w:rPr>
              <w:t xml:space="preserve"> at this point suspend the person and/or inform them that they are subject to an investigation. The allegation should first be considered with due regard for any criminal or safeguarding concerns and process taking precedent.</w:t>
            </w:r>
          </w:p>
          <w:p w:rsidR="00747DA1" w:rsidRPr="001B758E" w:rsidRDefault="00747DA1" w:rsidP="00747DA1">
            <w:pPr>
              <w:spacing w:after="0" w:line="240" w:lineRule="auto"/>
              <w:rPr>
                <w:rFonts w:eastAsia="Times New Roman" w:cs="Arial"/>
                <w:sz w:val="24"/>
                <w:szCs w:val="24"/>
              </w:rPr>
            </w:pPr>
            <w:r w:rsidRPr="001B758E">
              <w:rPr>
                <w:rFonts w:eastAsia="Times New Roman" w:cs="Arial"/>
                <w:sz w:val="24"/>
                <w:szCs w:val="24"/>
              </w:rPr>
              <w:t>Suspension and/or allegations must be confirmed in writing to the employee by Human Resources and a contact officer noted. A copy of the relevant policy is enclosed with letter</w:t>
            </w:r>
          </w:p>
          <w:p w:rsidR="00747DA1" w:rsidRPr="001B758E" w:rsidRDefault="00747DA1" w:rsidP="00747DA1">
            <w:pPr>
              <w:spacing w:after="0" w:line="240" w:lineRule="auto"/>
              <w:rPr>
                <w:rFonts w:eastAsia="Times New Roman" w:cs="Arial"/>
                <w:sz w:val="24"/>
                <w:szCs w:val="24"/>
              </w:rPr>
            </w:pPr>
          </w:p>
        </w:tc>
        <w:tc>
          <w:tcPr>
            <w:tcW w:w="3913" w:type="dxa"/>
            <w:gridSpan w:val="2"/>
            <w:tcBorders>
              <w:top w:val="single" w:sz="4" w:space="0" w:color="auto"/>
              <w:left w:val="single" w:sz="4" w:space="0" w:color="auto"/>
              <w:bottom w:val="single" w:sz="4" w:space="0" w:color="auto"/>
              <w:right w:val="single" w:sz="4" w:space="0" w:color="auto"/>
            </w:tcBorders>
            <w:hideMark/>
          </w:tcPr>
          <w:p w:rsidR="00747DA1" w:rsidRPr="000B36DC" w:rsidRDefault="00747DA1" w:rsidP="000B36DC">
            <w:pPr>
              <w:rPr>
                <w:rFonts w:eastAsia="Times New Roman" w:cs="Arial"/>
                <w:b/>
                <w:bCs/>
              </w:rPr>
            </w:pPr>
            <w:r w:rsidRPr="000B36DC">
              <w:rPr>
                <w:rFonts w:eastAsia="Times New Roman" w:cs="Arial"/>
                <w:b/>
                <w:bCs/>
              </w:rPr>
              <w:t>Date Suspended / Date Informed</w:t>
            </w:r>
          </w:p>
        </w:tc>
      </w:tr>
      <w:tr w:rsidR="005C4155" w:rsidRPr="001B758E" w:rsidTr="005C4155">
        <w:trPr>
          <w:trHeight w:val="1498"/>
        </w:trPr>
        <w:tc>
          <w:tcPr>
            <w:tcW w:w="456" w:type="dxa"/>
            <w:vMerge w:val="restart"/>
            <w:tcBorders>
              <w:top w:val="single" w:sz="4" w:space="0" w:color="auto"/>
              <w:left w:val="single" w:sz="4" w:space="0" w:color="auto"/>
              <w:right w:val="single" w:sz="4" w:space="0" w:color="auto"/>
            </w:tcBorders>
            <w:hideMark/>
          </w:tcPr>
          <w:p w:rsidR="005C4155" w:rsidRPr="001B758E" w:rsidRDefault="005C4155" w:rsidP="00747DA1">
            <w:pPr>
              <w:spacing w:after="0" w:line="240" w:lineRule="auto"/>
              <w:rPr>
                <w:rFonts w:eastAsia="Times New Roman" w:cs="Arial"/>
                <w:b/>
                <w:bCs/>
                <w:sz w:val="24"/>
                <w:szCs w:val="24"/>
              </w:rPr>
            </w:pPr>
            <w:r w:rsidRPr="001B758E">
              <w:rPr>
                <w:rFonts w:eastAsia="Times New Roman" w:cs="Arial"/>
                <w:b/>
                <w:bCs/>
                <w:sz w:val="24"/>
                <w:szCs w:val="24"/>
              </w:rPr>
              <w:t>3</w:t>
            </w:r>
          </w:p>
        </w:tc>
        <w:tc>
          <w:tcPr>
            <w:tcW w:w="5464" w:type="dxa"/>
            <w:vMerge w:val="restart"/>
            <w:tcBorders>
              <w:top w:val="single" w:sz="4" w:space="0" w:color="auto"/>
              <w:left w:val="single" w:sz="4" w:space="0" w:color="auto"/>
              <w:right w:val="single" w:sz="4" w:space="0" w:color="auto"/>
            </w:tcBorders>
            <w:hideMark/>
          </w:tcPr>
          <w:p w:rsidR="005C4155" w:rsidRPr="001B758E" w:rsidRDefault="005C4155" w:rsidP="00747DA1">
            <w:pPr>
              <w:spacing w:after="0" w:line="240" w:lineRule="auto"/>
              <w:rPr>
                <w:rFonts w:eastAsia="Times New Roman" w:cs="Arial"/>
                <w:sz w:val="24"/>
                <w:szCs w:val="24"/>
              </w:rPr>
            </w:pPr>
            <w:r w:rsidRPr="001B758E">
              <w:rPr>
                <w:rFonts w:eastAsia="Times New Roman" w:cs="Arial"/>
                <w:sz w:val="24"/>
                <w:szCs w:val="24"/>
              </w:rPr>
              <w:t>The investigating officer, and disciplining officer are appointed by consultation with Human Resources and relevant Head/s of Service</w:t>
            </w:r>
          </w:p>
        </w:tc>
        <w:tc>
          <w:tcPr>
            <w:tcW w:w="1701" w:type="dxa"/>
            <w:tcBorders>
              <w:top w:val="single" w:sz="4" w:space="0" w:color="auto"/>
              <w:left w:val="single" w:sz="4" w:space="0" w:color="auto"/>
              <w:bottom w:val="single" w:sz="4" w:space="0" w:color="auto"/>
              <w:right w:val="single" w:sz="4" w:space="0" w:color="auto"/>
            </w:tcBorders>
            <w:hideMark/>
          </w:tcPr>
          <w:p w:rsidR="005C4155" w:rsidRPr="000B36DC" w:rsidRDefault="005C4155" w:rsidP="005C4155">
            <w:pPr>
              <w:spacing w:after="0"/>
              <w:rPr>
                <w:rFonts w:eastAsia="Times New Roman" w:cs="Arial"/>
                <w:b/>
                <w:bCs/>
              </w:rPr>
            </w:pPr>
            <w:r w:rsidRPr="000B36DC">
              <w:rPr>
                <w:rFonts w:eastAsia="Times New Roman" w:cs="Arial"/>
                <w:b/>
                <w:bCs/>
              </w:rPr>
              <w:t>Investigating Officer</w:t>
            </w:r>
          </w:p>
        </w:tc>
        <w:tc>
          <w:tcPr>
            <w:tcW w:w="2212" w:type="dxa"/>
            <w:tcBorders>
              <w:top w:val="single" w:sz="4" w:space="0" w:color="auto"/>
              <w:left w:val="single" w:sz="4" w:space="0" w:color="auto"/>
              <w:bottom w:val="single" w:sz="4" w:space="0" w:color="auto"/>
              <w:right w:val="single" w:sz="4" w:space="0" w:color="auto"/>
            </w:tcBorders>
            <w:hideMark/>
          </w:tcPr>
          <w:p w:rsidR="005C4155" w:rsidRPr="000B36DC" w:rsidRDefault="005C4155" w:rsidP="000B36DC">
            <w:pPr>
              <w:rPr>
                <w:rFonts w:eastAsia="Times New Roman" w:cs="Arial"/>
                <w:b/>
                <w:bCs/>
              </w:rPr>
            </w:pPr>
          </w:p>
        </w:tc>
      </w:tr>
      <w:tr w:rsidR="005C4155" w:rsidRPr="001B758E" w:rsidTr="005C4155">
        <w:trPr>
          <w:trHeight w:val="1974"/>
        </w:trPr>
        <w:tc>
          <w:tcPr>
            <w:tcW w:w="456" w:type="dxa"/>
            <w:vMerge/>
            <w:tcBorders>
              <w:left w:val="single" w:sz="4" w:space="0" w:color="auto"/>
              <w:bottom w:val="single" w:sz="4" w:space="0" w:color="auto"/>
              <w:right w:val="single" w:sz="4" w:space="0" w:color="auto"/>
            </w:tcBorders>
          </w:tcPr>
          <w:p w:rsidR="005C4155" w:rsidRPr="001B758E" w:rsidRDefault="005C4155" w:rsidP="00747DA1">
            <w:pPr>
              <w:spacing w:after="0" w:line="240" w:lineRule="auto"/>
              <w:rPr>
                <w:rFonts w:eastAsia="Times New Roman" w:cs="Arial"/>
                <w:b/>
                <w:bCs/>
                <w:sz w:val="24"/>
                <w:szCs w:val="24"/>
              </w:rPr>
            </w:pPr>
          </w:p>
        </w:tc>
        <w:tc>
          <w:tcPr>
            <w:tcW w:w="5464" w:type="dxa"/>
            <w:vMerge/>
            <w:tcBorders>
              <w:left w:val="single" w:sz="4" w:space="0" w:color="auto"/>
              <w:bottom w:val="single" w:sz="4" w:space="0" w:color="auto"/>
              <w:right w:val="single" w:sz="4" w:space="0" w:color="auto"/>
            </w:tcBorders>
          </w:tcPr>
          <w:p w:rsidR="005C4155" w:rsidRPr="001B758E" w:rsidRDefault="005C4155" w:rsidP="00747DA1">
            <w:pPr>
              <w:spacing w:after="0" w:line="240" w:lineRule="auto"/>
              <w:rPr>
                <w:rFonts w:eastAsia="Times New Roman"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4155" w:rsidRPr="000B36DC" w:rsidRDefault="005C4155" w:rsidP="005C4155">
            <w:pPr>
              <w:spacing w:after="0"/>
              <w:rPr>
                <w:rFonts w:eastAsia="Times New Roman" w:cs="Arial"/>
                <w:b/>
                <w:bCs/>
              </w:rPr>
            </w:pPr>
            <w:r w:rsidRPr="000B36DC">
              <w:rPr>
                <w:rFonts w:eastAsia="Times New Roman" w:cs="Arial"/>
                <w:b/>
                <w:bCs/>
              </w:rPr>
              <w:t>Disciplining Officer</w:t>
            </w:r>
          </w:p>
        </w:tc>
        <w:tc>
          <w:tcPr>
            <w:tcW w:w="2212" w:type="dxa"/>
            <w:tcBorders>
              <w:top w:val="single" w:sz="4" w:space="0" w:color="auto"/>
              <w:left w:val="single" w:sz="4" w:space="0" w:color="auto"/>
              <w:bottom w:val="single" w:sz="4" w:space="0" w:color="auto"/>
              <w:right w:val="single" w:sz="4" w:space="0" w:color="auto"/>
            </w:tcBorders>
          </w:tcPr>
          <w:p w:rsidR="005C4155" w:rsidRPr="000B36DC" w:rsidRDefault="005C4155" w:rsidP="000B36DC">
            <w:pPr>
              <w:rPr>
                <w:rFonts w:eastAsia="Times New Roman" w:cs="Arial"/>
                <w:b/>
                <w:bCs/>
              </w:rPr>
            </w:pPr>
          </w:p>
        </w:tc>
      </w:tr>
      <w:tr w:rsidR="00747DA1" w:rsidRPr="001B758E" w:rsidTr="005C4155">
        <w:trPr>
          <w:trHeight w:val="1613"/>
        </w:trPr>
        <w:tc>
          <w:tcPr>
            <w:tcW w:w="456" w:type="dxa"/>
            <w:tcBorders>
              <w:top w:val="single" w:sz="4" w:space="0" w:color="auto"/>
              <w:left w:val="single" w:sz="4" w:space="0" w:color="auto"/>
              <w:bottom w:val="single" w:sz="4" w:space="0" w:color="auto"/>
              <w:right w:val="single" w:sz="4" w:space="0" w:color="auto"/>
            </w:tcBorders>
            <w:hideMark/>
          </w:tcPr>
          <w:p w:rsidR="00747DA1" w:rsidRPr="001B758E" w:rsidRDefault="00747DA1" w:rsidP="00747DA1">
            <w:pPr>
              <w:spacing w:after="0" w:line="240" w:lineRule="auto"/>
              <w:rPr>
                <w:rFonts w:eastAsia="Times New Roman" w:cs="Arial"/>
                <w:b/>
                <w:bCs/>
                <w:sz w:val="24"/>
                <w:szCs w:val="24"/>
              </w:rPr>
            </w:pPr>
            <w:r w:rsidRPr="001B758E">
              <w:rPr>
                <w:rFonts w:eastAsia="Times New Roman" w:cs="Arial"/>
                <w:b/>
                <w:bCs/>
                <w:sz w:val="24"/>
                <w:szCs w:val="24"/>
              </w:rPr>
              <w:t>4</w:t>
            </w:r>
          </w:p>
        </w:tc>
        <w:tc>
          <w:tcPr>
            <w:tcW w:w="5464" w:type="dxa"/>
            <w:tcBorders>
              <w:top w:val="single" w:sz="4" w:space="0" w:color="auto"/>
              <w:left w:val="single" w:sz="4" w:space="0" w:color="auto"/>
              <w:bottom w:val="single" w:sz="4" w:space="0" w:color="auto"/>
              <w:right w:val="single" w:sz="4" w:space="0" w:color="auto"/>
            </w:tcBorders>
            <w:hideMark/>
          </w:tcPr>
          <w:p w:rsidR="00747DA1" w:rsidRPr="001B758E" w:rsidRDefault="00747DA1" w:rsidP="00747DA1">
            <w:pPr>
              <w:spacing w:after="0" w:line="240" w:lineRule="auto"/>
              <w:rPr>
                <w:rFonts w:eastAsia="Times New Roman" w:cs="Arial"/>
                <w:sz w:val="24"/>
                <w:szCs w:val="24"/>
              </w:rPr>
            </w:pPr>
            <w:r w:rsidRPr="001B758E">
              <w:rPr>
                <w:rFonts w:eastAsia="Times New Roman" w:cs="Arial"/>
                <w:sz w:val="24"/>
                <w:szCs w:val="24"/>
              </w:rPr>
              <w:t>The disciplining officer or their nominated representative in consultation with HR provides the Investigating Officer with the terms of reference detailing the allegation or complaint, in order to conduct the investigation.</w:t>
            </w:r>
          </w:p>
        </w:tc>
        <w:tc>
          <w:tcPr>
            <w:tcW w:w="3913" w:type="dxa"/>
            <w:gridSpan w:val="2"/>
            <w:tcBorders>
              <w:top w:val="single" w:sz="4" w:space="0" w:color="auto"/>
              <w:left w:val="single" w:sz="4" w:space="0" w:color="auto"/>
              <w:bottom w:val="single" w:sz="4" w:space="0" w:color="auto"/>
              <w:right w:val="single" w:sz="4" w:space="0" w:color="auto"/>
            </w:tcBorders>
            <w:hideMark/>
          </w:tcPr>
          <w:p w:rsidR="00747DA1" w:rsidRPr="000B36DC" w:rsidRDefault="00747DA1" w:rsidP="000B36DC">
            <w:pPr>
              <w:rPr>
                <w:rFonts w:eastAsia="Times New Roman" w:cs="Arial"/>
                <w:b/>
                <w:bCs/>
              </w:rPr>
            </w:pPr>
            <w:r w:rsidRPr="000B36DC">
              <w:rPr>
                <w:rFonts w:eastAsia="Times New Roman" w:cs="Arial"/>
                <w:b/>
                <w:bCs/>
              </w:rPr>
              <w:t>Date Contacted</w:t>
            </w:r>
          </w:p>
        </w:tc>
      </w:tr>
      <w:tr w:rsidR="00747DA1" w:rsidRPr="001B758E" w:rsidTr="005C4155">
        <w:trPr>
          <w:trHeight w:val="1280"/>
        </w:trPr>
        <w:tc>
          <w:tcPr>
            <w:tcW w:w="456" w:type="dxa"/>
            <w:tcBorders>
              <w:top w:val="single" w:sz="4" w:space="0" w:color="auto"/>
              <w:left w:val="single" w:sz="4" w:space="0" w:color="auto"/>
              <w:bottom w:val="single" w:sz="4" w:space="0" w:color="auto"/>
              <w:right w:val="single" w:sz="4" w:space="0" w:color="auto"/>
            </w:tcBorders>
            <w:hideMark/>
          </w:tcPr>
          <w:p w:rsidR="00747DA1" w:rsidRPr="001B758E" w:rsidRDefault="00747DA1" w:rsidP="00747DA1">
            <w:pPr>
              <w:spacing w:after="0" w:line="240" w:lineRule="auto"/>
              <w:rPr>
                <w:rFonts w:eastAsia="Times New Roman" w:cs="Arial"/>
                <w:b/>
                <w:bCs/>
                <w:sz w:val="24"/>
                <w:szCs w:val="24"/>
              </w:rPr>
            </w:pPr>
            <w:r w:rsidRPr="001B758E">
              <w:rPr>
                <w:rFonts w:eastAsia="Times New Roman" w:cs="Arial"/>
                <w:b/>
                <w:bCs/>
                <w:sz w:val="24"/>
                <w:szCs w:val="24"/>
              </w:rPr>
              <w:t>5</w:t>
            </w:r>
          </w:p>
        </w:tc>
        <w:tc>
          <w:tcPr>
            <w:tcW w:w="5464" w:type="dxa"/>
            <w:tcBorders>
              <w:top w:val="single" w:sz="4" w:space="0" w:color="auto"/>
              <w:left w:val="single" w:sz="4" w:space="0" w:color="auto"/>
              <w:bottom w:val="single" w:sz="4" w:space="0" w:color="auto"/>
              <w:right w:val="single" w:sz="4" w:space="0" w:color="auto"/>
            </w:tcBorders>
            <w:hideMark/>
          </w:tcPr>
          <w:p w:rsidR="00747DA1" w:rsidRPr="001B758E" w:rsidRDefault="00747DA1" w:rsidP="00747DA1">
            <w:pPr>
              <w:spacing w:after="0" w:line="240" w:lineRule="auto"/>
              <w:rPr>
                <w:rFonts w:eastAsia="Times New Roman" w:cs="Arial"/>
                <w:sz w:val="24"/>
                <w:szCs w:val="24"/>
              </w:rPr>
            </w:pPr>
            <w:r w:rsidRPr="001B758E">
              <w:rPr>
                <w:rFonts w:eastAsia="Times New Roman" w:cs="Arial"/>
                <w:sz w:val="24"/>
                <w:szCs w:val="24"/>
              </w:rPr>
              <w:t xml:space="preserve">The Investigating Officer makes contact by letter (or telephone if this has been specifically requested) with subject, to inform them of their role as Investigating Officer.  </w:t>
            </w:r>
          </w:p>
        </w:tc>
        <w:tc>
          <w:tcPr>
            <w:tcW w:w="3913" w:type="dxa"/>
            <w:gridSpan w:val="2"/>
            <w:tcBorders>
              <w:top w:val="single" w:sz="4" w:space="0" w:color="auto"/>
              <w:left w:val="single" w:sz="4" w:space="0" w:color="auto"/>
              <w:bottom w:val="single" w:sz="4" w:space="0" w:color="auto"/>
              <w:right w:val="single" w:sz="4" w:space="0" w:color="auto"/>
            </w:tcBorders>
            <w:hideMark/>
          </w:tcPr>
          <w:p w:rsidR="00747DA1" w:rsidRPr="000B36DC" w:rsidRDefault="00747DA1" w:rsidP="000B36DC">
            <w:pPr>
              <w:rPr>
                <w:rFonts w:eastAsia="Times New Roman" w:cs="Arial"/>
                <w:b/>
                <w:bCs/>
              </w:rPr>
            </w:pPr>
            <w:r w:rsidRPr="000B36DC">
              <w:rPr>
                <w:rFonts w:eastAsia="Times New Roman" w:cs="Arial"/>
                <w:b/>
                <w:bCs/>
              </w:rPr>
              <w:t>Date Letter Sent</w:t>
            </w:r>
          </w:p>
        </w:tc>
      </w:tr>
    </w:tbl>
    <w:p w:rsidR="005C4155" w:rsidRDefault="005C415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464"/>
        <w:gridCol w:w="3913"/>
      </w:tblGrid>
      <w:tr w:rsidR="00747DA1" w:rsidRPr="001B758E" w:rsidTr="005C4155">
        <w:tc>
          <w:tcPr>
            <w:tcW w:w="456" w:type="dxa"/>
            <w:tcBorders>
              <w:top w:val="single" w:sz="4" w:space="0" w:color="auto"/>
              <w:left w:val="single" w:sz="4" w:space="0" w:color="auto"/>
              <w:bottom w:val="single" w:sz="4" w:space="0" w:color="auto"/>
              <w:right w:val="single" w:sz="4" w:space="0" w:color="auto"/>
            </w:tcBorders>
            <w:hideMark/>
          </w:tcPr>
          <w:p w:rsidR="00747DA1" w:rsidRPr="001B758E" w:rsidRDefault="00747DA1" w:rsidP="00747DA1">
            <w:pPr>
              <w:spacing w:after="0" w:line="240" w:lineRule="auto"/>
              <w:rPr>
                <w:rFonts w:eastAsia="Times New Roman" w:cs="Arial"/>
                <w:b/>
                <w:bCs/>
                <w:sz w:val="24"/>
                <w:szCs w:val="24"/>
              </w:rPr>
            </w:pPr>
            <w:r w:rsidRPr="001B758E">
              <w:rPr>
                <w:rFonts w:eastAsia="Times New Roman" w:cs="Arial"/>
                <w:b/>
                <w:bCs/>
                <w:sz w:val="24"/>
                <w:szCs w:val="24"/>
              </w:rPr>
              <w:lastRenderedPageBreak/>
              <w:t>6</w:t>
            </w:r>
          </w:p>
        </w:tc>
        <w:tc>
          <w:tcPr>
            <w:tcW w:w="5464" w:type="dxa"/>
            <w:tcBorders>
              <w:top w:val="single" w:sz="4" w:space="0" w:color="auto"/>
              <w:left w:val="single" w:sz="4" w:space="0" w:color="auto"/>
              <w:bottom w:val="single" w:sz="4" w:space="0" w:color="auto"/>
              <w:right w:val="single" w:sz="4" w:space="0" w:color="auto"/>
            </w:tcBorders>
          </w:tcPr>
          <w:p w:rsidR="00747DA1" w:rsidRPr="001B758E" w:rsidRDefault="00747DA1" w:rsidP="00747DA1">
            <w:pPr>
              <w:spacing w:after="0" w:line="240" w:lineRule="auto"/>
              <w:rPr>
                <w:rFonts w:eastAsia="Times New Roman" w:cs="Arial"/>
                <w:sz w:val="24"/>
                <w:szCs w:val="24"/>
              </w:rPr>
            </w:pPr>
            <w:r w:rsidRPr="001B758E">
              <w:rPr>
                <w:rFonts w:eastAsia="Times New Roman" w:cs="Arial"/>
                <w:sz w:val="24"/>
                <w:szCs w:val="24"/>
              </w:rPr>
              <w:t>Make a plan with timescales showing:</w:t>
            </w:r>
          </w:p>
          <w:p w:rsidR="00747DA1" w:rsidRPr="001B758E" w:rsidRDefault="00747DA1" w:rsidP="00114FBB">
            <w:pPr>
              <w:numPr>
                <w:ilvl w:val="0"/>
                <w:numId w:val="9"/>
              </w:numPr>
              <w:spacing w:after="0" w:line="240" w:lineRule="auto"/>
              <w:rPr>
                <w:rFonts w:eastAsia="Times New Roman" w:cs="Arial"/>
                <w:sz w:val="24"/>
                <w:szCs w:val="24"/>
              </w:rPr>
            </w:pPr>
            <w:r w:rsidRPr="001B758E">
              <w:rPr>
                <w:rFonts w:eastAsia="Times New Roman" w:cs="Arial"/>
                <w:sz w:val="24"/>
                <w:szCs w:val="24"/>
              </w:rPr>
              <w:t>List of witnesses – who do you need to speak to and in what order?</w:t>
            </w:r>
          </w:p>
          <w:p w:rsidR="00747DA1" w:rsidRPr="001B758E" w:rsidRDefault="00747DA1" w:rsidP="00114FBB">
            <w:pPr>
              <w:numPr>
                <w:ilvl w:val="0"/>
                <w:numId w:val="9"/>
              </w:numPr>
              <w:spacing w:after="0" w:line="240" w:lineRule="auto"/>
              <w:rPr>
                <w:rFonts w:eastAsia="Times New Roman" w:cs="Arial"/>
                <w:sz w:val="24"/>
                <w:szCs w:val="24"/>
              </w:rPr>
            </w:pPr>
            <w:r w:rsidRPr="001B758E">
              <w:rPr>
                <w:rFonts w:eastAsia="Times New Roman" w:cs="Arial"/>
                <w:sz w:val="24"/>
                <w:szCs w:val="24"/>
              </w:rPr>
              <w:t>Information that you will need from each person</w:t>
            </w:r>
          </w:p>
          <w:p w:rsidR="00747DA1" w:rsidRPr="001B758E" w:rsidRDefault="00747DA1" w:rsidP="00114FBB">
            <w:pPr>
              <w:numPr>
                <w:ilvl w:val="0"/>
                <w:numId w:val="9"/>
              </w:numPr>
              <w:spacing w:after="0" w:line="240" w:lineRule="auto"/>
              <w:rPr>
                <w:rFonts w:eastAsia="Times New Roman" w:cs="Arial"/>
                <w:sz w:val="24"/>
                <w:szCs w:val="24"/>
              </w:rPr>
            </w:pPr>
            <w:r w:rsidRPr="001B758E">
              <w:rPr>
                <w:rFonts w:eastAsia="Times New Roman" w:cs="Arial"/>
                <w:sz w:val="24"/>
                <w:szCs w:val="24"/>
              </w:rPr>
              <w:t>Write to request certain information be available to collect at their interview or beforehand if possible</w:t>
            </w:r>
          </w:p>
          <w:p w:rsidR="00747DA1" w:rsidRPr="001B758E" w:rsidRDefault="00747DA1" w:rsidP="00114FBB">
            <w:pPr>
              <w:numPr>
                <w:ilvl w:val="0"/>
                <w:numId w:val="9"/>
              </w:numPr>
              <w:spacing w:after="0" w:line="240" w:lineRule="auto"/>
              <w:rPr>
                <w:rFonts w:eastAsia="Times New Roman" w:cs="Arial"/>
                <w:sz w:val="24"/>
                <w:szCs w:val="24"/>
              </w:rPr>
            </w:pPr>
            <w:r w:rsidRPr="001B758E">
              <w:rPr>
                <w:rFonts w:eastAsia="Times New Roman" w:cs="Arial"/>
                <w:sz w:val="24"/>
                <w:szCs w:val="24"/>
              </w:rPr>
              <w:t>Compile a list essential questions based on this information</w:t>
            </w:r>
          </w:p>
          <w:p w:rsidR="00747DA1" w:rsidRPr="001B758E" w:rsidRDefault="00747DA1" w:rsidP="00114FBB">
            <w:pPr>
              <w:numPr>
                <w:ilvl w:val="0"/>
                <w:numId w:val="9"/>
              </w:numPr>
              <w:spacing w:after="0" w:line="240" w:lineRule="auto"/>
              <w:rPr>
                <w:rFonts w:eastAsia="Times New Roman" w:cs="Arial"/>
                <w:sz w:val="24"/>
                <w:szCs w:val="24"/>
              </w:rPr>
            </w:pPr>
            <w:r w:rsidRPr="001B758E">
              <w:rPr>
                <w:rFonts w:eastAsia="Times New Roman" w:cs="Arial"/>
                <w:sz w:val="24"/>
                <w:szCs w:val="24"/>
              </w:rPr>
              <w:t>Interview the employee being investigated last – your questions to them will be based on evidence and information given by other witnesses</w:t>
            </w:r>
          </w:p>
          <w:p w:rsidR="00747DA1" w:rsidRPr="001B758E" w:rsidRDefault="00747DA1" w:rsidP="00114FBB">
            <w:pPr>
              <w:numPr>
                <w:ilvl w:val="0"/>
                <w:numId w:val="9"/>
              </w:numPr>
              <w:spacing w:after="0" w:line="240" w:lineRule="auto"/>
              <w:rPr>
                <w:rFonts w:eastAsia="Times New Roman" w:cs="Arial"/>
                <w:sz w:val="24"/>
                <w:szCs w:val="24"/>
              </w:rPr>
            </w:pPr>
            <w:r w:rsidRPr="001B758E">
              <w:rPr>
                <w:rFonts w:eastAsia="Times New Roman" w:cs="Arial"/>
                <w:sz w:val="24"/>
                <w:szCs w:val="24"/>
              </w:rPr>
              <w:t>Do not inform them of who you have interviewed or what was discussed at each meeting</w:t>
            </w:r>
          </w:p>
          <w:p w:rsidR="00747DA1" w:rsidRPr="001B758E" w:rsidRDefault="00747DA1" w:rsidP="00114FBB">
            <w:pPr>
              <w:numPr>
                <w:ilvl w:val="0"/>
                <w:numId w:val="9"/>
              </w:numPr>
              <w:spacing w:after="0" w:line="240" w:lineRule="auto"/>
              <w:rPr>
                <w:rFonts w:eastAsia="Times New Roman" w:cs="Arial"/>
                <w:sz w:val="24"/>
                <w:szCs w:val="24"/>
              </w:rPr>
            </w:pPr>
            <w:r w:rsidRPr="001B758E">
              <w:rPr>
                <w:rFonts w:eastAsia="Times New Roman" w:cs="Arial"/>
                <w:sz w:val="24"/>
                <w:szCs w:val="24"/>
              </w:rPr>
              <w:t>Keep a diary with all meetings/interviews regarding the case (Outlook is useful)</w:t>
            </w:r>
          </w:p>
          <w:p w:rsidR="00747DA1" w:rsidRPr="001B758E" w:rsidRDefault="00747DA1" w:rsidP="00114FBB">
            <w:pPr>
              <w:numPr>
                <w:ilvl w:val="0"/>
                <w:numId w:val="9"/>
              </w:numPr>
              <w:spacing w:after="0" w:line="240" w:lineRule="auto"/>
              <w:rPr>
                <w:rFonts w:eastAsia="Times New Roman" w:cs="Arial"/>
                <w:sz w:val="24"/>
                <w:szCs w:val="24"/>
              </w:rPr>
            </w:pPr>
            <w:r w:rsidRPr="001B758E">
              <w:rPr>
                <w:rFonts w:eastAsia="Times New Roman" w:cs="Arial"/>
                <w:sz w:val="24"/>
                <w:szCs w:val="24"/>
              </w:rPr>
              <w:t>Set aside the time and seek support from your team regarding your own work</w:t>
            </w:r>
          </w:p>
          <w:p w:rsidR="00747DA1" w:rsidRPr="001B758E" w:rsidRDefault="00747DA1" w:rsidP="00114FBB">
            <w:pPr>
              <w:numPr>
                <w:ilvl w:val="0"/>
                <w:numId w:val="9"/>
              </w:numPr>
              <w:spacing w:after="0" w:line="240" w:lineRule="auto"/>
              <w:rPr>
                <w:rFonts w:eastAsia="Times New Roman" w:cs="Arial"/>
                <w:sz w:val="24"/>
                <w:szCs w:val="24"/>
              </w:rPr>
            </w:pPr>
            <w:r w:rsidRPr="001B758E">
              <w:rPr>
                <w:rFonts w:eastAsia="Times New Roman" w:cs="Arial"/>
                <w:sz w:val="24"/>
                <w:szCs w:val="24"/>
              </w:rPr>
              <w:t>See if a Clerk is available for your meetings so that you are not making notes as you go along, ensuring confidentiality is maintained at all times.</w:t>
            </w:r>
          </w:p>
        </w:tc>
        <w:tc>
          <w:tcPr>
            <w:tcW w:w="3913" w:type="dxa"/>
            <w:tcBorders>
              <w:top w:val="single" w:sz="4" w:space="0" w:color="auto"/>
              <w:left w:val="single" w:sz="4" w:space="0" w:color="auto"/>
              <w:bottom w:val="single" w:sz="4" w:space="0" w:color="auto"/>
              <w:right w:val="single" w:sz="4" w:space="0" w:color="auto"/>
            </w:tcBorders>
            <w:hideMark/>
          </w:tcPr>
          <w:p w:rsidR="00747DA1" w:rsidRPr="000B36DC" w:rsidRDefault="00747DA1" w:rsidP="000B36DC">
            <w:pPr>
              <w:rPr>
                <w:rFonts w:eastAsia="Times New Roman" w:cs="Arial"/>
                <w:b/>
                <w:bCs/>
              </w:rPr>
            </w:pPr>
            <w:r w:rsidRPr="000B36DC">
              <w:rPr>
                <w:rFonts w:eastAsia="Times New Roman" w:cs="Arial"/>
                <w:b/>
                <w:bCs/>
              </w:rPr>
              <w:t>Date Completed</w:t>
            </w:r>
          </w:p>
        </w:tc>
      </w:tr>
      <w:tr w:rsidR="00747DA1" w:rsidRPr="001B758E" w:rsidTr="005C4155">
        <w:tc>
          <w:tcPr>
            <w:tcW w:w="456" w:type="dxa"/>
            <w:tcBorders>
              <w:top w:val="single" w:sz="4" w:space="0" w:color="auto"/>
              <w:left w:val="single" w:sz="4" w:space="0" w:color="auto"/>
              <w:bottom w:val="single" w:sz="4" w:space="0" w:color="auto"/>
              <w:right w:val="single" w:sz="4" w:space="0" w:color="auto"/>
            </w:tcBorders>
            <w:hideMark/>
          </w:tcPr>
          <w:p w:rsidR="00747DA1" w:rsidRPr="001B758E" w:rsidRDefault="00747DA1" w:rsidP="00747DA1">
            <w:pPr>
              <w:spacing w:after="0" w:line="240" w:lineRule="auto"/>
              <w:rPr>
                <w:rFonts w:eastAsia="Times New Roman" w:cs="Arial"/>
                <w:b/>
                <w:bCs/>
                <w:sz w:val="24"/>
                <w:szCs w:val="24"/>
              </w:rPr>
            </w:pPr>
            <w:r w:rsidRPr="001B758E">
              <w:rPr>
                <w:rFonts w:eastAsia="Times New Roman" w:cs="Arial"/>
                <w:b/>
                <w:bCs/>
                <w:sz w:val="24"/>
                <w:szCs w:val="24"/>
              </w:rPr>
              <w:t>7</w:t>
            </w:r>
          </w:p>
        </w:tc>
        <w:tc>
          <w:tcPr>
            <w:tcW w:w="5464" w:type="dxa"/>
            <w:tcBorders>
              <w:top w:val="single" w:sz="4" w:space="0" w:color="auto"/>
              <w:left w:val="single" w:sz="4" w:space="0" w:color="auto"/>
              <w:bottom w:val="single" w:sz="4" w:space="0" w:color="auto"/>
              <w:right w:val="single" w:sz="4" w:space="0" w:color="auto"/>
            </w:tcBorders>
            <w:hideMark/>
          </w:tcPr>
          <w:p w:rsidR="00747DA1" w:rsidRPr="001B758E" w:rsidRDefault="00747DA1" w:rsidP="00747DA1">
            <w:pPr>
              <w:spacing w:after="0" w:line="240" w:lineRule="auto"/>
              <w:rPr>
                <w:rFonts w:eastAsia="Times New Roman" w:cs="Arial"/>
                <w:sz w:val="24"/>
                <w:szCs w:val="24"/>
              </w:rPr>
            </w:pPr>
            <w:r w:rsidRPr="001B758E">
              <w:rPr>
                <w:rFonts w:eastAsia="Times New Roman" w:cs="Arial"/>
                <w:sz w:val="24"/>
                <w:szCs w:val="24"/>
              </w:rPr>
              <w:t>Arrange to meet with witnesses:</w:t>
            </w:r>
          </w:p>
          <w:p w:rsidR="00747DA1" w:rsidRPr="001B758E" w:rsidRDefault="00747DA1" w:rsidP="00114FBB">
            <w:pPr>
              <w:numPr>
                <w:ilvl w:val="0"/>
                <w:numId w:val="10"/>
              </w:numPr>
              <w:spacing w:after="0" w:line="240" w:lineRule="auto"/>
              <w:rPr>
                <w:rFonts w:eastAsia="Times New Roman" w:cs="Arial"/>
                <w:sz w:val="24"/>
                <w:szCs w:val="24"/>
              </w:rPr>
            </w:pPr>
            <w:r w:rsidRPr="001B758E">
              <w:rPr>
                <w:rFonts w:eastAsia="Times New Roman" w:cs="Arial"/>
                <w:sz w:val="24"/>
                <w:szCs w:val="24"/>
              </w:rPr>
              <w:t>Prepare your script beforehand using the template witness statement (</w:t>
            </w:r>
            <w:proofErr w:type="gramStart"/>
            <w:r w:rsidRPr="001B758E">
              <w:rPr>
                <w:rFonts w:eastAsia="Times New Roman" w:cs="Arial"/>
                <w:sz w:val="24"/>
                <w:szCs w:val="24"/>
              </w:rPr>
              <w:t>appendix ?</w:t>
            </w:r>
            <w:proofErr w:type="gramEnd"/>
            <w:r w:rsidRPr="001B758E">
              <w:rPr>
                <w:rFonts w:eastAsia="Times New Roman" w:cs="Arial"/>
                <w:sz w:val="24"/>
                <w:szCs w:val="24"/>
              </w:rPr>
              <w:t>) to guide you.</w:t>
            </w:r>
          </w:p>
          <w:p w:rsidR="00747DA1" w:rsidRPr="001B758E" w:rsidRDefault="00747DA1" w:rsidP="00114FBB">
            <w:pPr>
              <w:numPr>
                <w:ilvl w:val="0"/>
                <w:numId w:val="10"/>
              </w:numPr>
              <w:spacing w:after="0" w:line="240" w:lineRule="auto"/>
              <w:rPr>
                <w:rFonts w:eastAsia="Times New Roman" w:cs="Arial"/>
                <w:sz w:val="24"/>
                <w:szCs w:val="24"/>
              </w:rPr>
            </w:pPr>
            <w:r w:rsidRPr="001B758E">
              <w:rPr>
                <w:rFonts w:eastAsia="Times New Roman" w:cs="Arial"/>
                <w:sz w:val="24"/>
                <w:szCs w:val="24"/>
              </w:rPr>
              <w:t>Select appropriate venue – not necessarily normal place of work</w:t>
            </w:r>
          </w:p>
          <w:p w:rsidR="00747DA1" w:rsidRPr="001B758E" w:rsidRDefault="00747DA1" w:rsidP="00747DA1">
            <w:pPr>
              <w:spacing w:after="0" w:line="240" w:lineRule="auto"/>
              <w:ind w:left="972" w:hanging="972"/>
              <w:rPr>
                <w:rFonts w:eastAsia="Times New Roman" w:cs="Arial"/>
                <w:sz w:val="24"/>
                <w:szCs w:val="24"/>
              </w:rPr>
            </w:pPr>
            <w:r w:rsidRPr="001B758E">
              <w:rPr>
                <w:rFonts w:eastAsia="Times New Roman" w:cs="Arial"/>
                <w:sz w:val="24"/>
                <w:szCs w:val="24"/>
              </w:rPr>
              <w:t xml:space="preserve">       (c)    Consider how much information you need to impart to any witness.  Only share what is absolutely necessary</w:t>
            </w:r>
          </w:p>
        </w:tc>
        <w:tc>
          <w:tcPr>
            <w:tcW w:w="3913" w:type="dxa"/>
            <w:tcBorders>
              <w:top w:val="single" w:sz="4" w:space="0" w:color="auto"/>
              <w:left w:val="single" w:sz="4" w:space="0" w:color="auto"/>
              <w:bottom w:val="single" w:sz="4" w:space="0" w:color="auto"/>
              <w:right w:val="single" w:sz="4" w:space="0" w:color="auto"/>
            </w:tcBorders>
            <w:hideMark/>
          </w:tcPr>
          <w:p w:rsidR="00747DA1" w:rsidRPr="000B36DC" w:rsidRDefault="00747DA1" w:rsidP="000B36DC">
            <w:pPr>
              <w:rPr>
                <w:b/>
              </w:rPr>
            </w:pPr>
            <w:r w:rsidRPr="000B36DC">
              <w:rPr>
                <w:b/>
              </w:rPr>
              <w:t>Date Arranged</w:t>
            </w:r>
          </w:p>
        </w:tc>
      </w:tr>
      <w:tr w:rsidR="00747DA1" w:rsidRPr="001B758E" w:rsidTr="005C4155">
        <w:tc>
          <w:tcPr>
            <w:tcW w:w="456" w:type="dxa"/>
            <w:tcBorders>
              <w:top w:val="single" w:sz="4" w:space="0" w:color="auto"/>
              <w:left w:val="single" w:sz="4" w:space="0" w:color="auto"/>
              <w:bottom w:val="single" w:sz="4" w:space="0" w:color="auto"/>
              <w:right w:val="single" w:sz="4" w:space="0" w:color="auto"/>
            </w:tcBorders>
            <w:hideMark/>
          </w:tcPr>
          <w:p w:rsidR="00747DA1" w:rsidRPr="001B758E" w:rsidRDefault="00747DA1" w:rsidP="00747DA1">
            <w:pPr>
              <w:spacing w:after="0" w:line="240" w:lineRule="auto"/>
              <w:rPr>
                <w:rFonts w:eastAsia="Times New Roman" w:cs="Arial"/>
                <w:b/>
                <w:bCs/>
                <w:sz w:val="24"/>
                <w:szCs w:val="24"/>
              </w:rPr>
            </w:pPr>
            <w:r w:rsidRPr="001B758E">
              <w:rPr>
                <w:rFonts w:eastAsia="Times New Roman" w:cs="Arial"/>
                <w:b/>
                <w:bCs/>
                <w:sz w:val="24"/>
                <w:szCs w:val="24"/>
              </w:rPr>
              <w:t>8</w:t>
            </w:r>
          </w:p>
        </w:tc>
        <w:tc>
          <w:tcPr>
            <w:tcW w:w="5464" w:type="dxa"/>
            <w:tcBorders>
              <w:top w:val="single" w:sz="4" w:space="0" w:color="auto"/>
              <w:left w:val="single" w:sz="4" w:space="0" w:color="auto"/>
              <w:bottom w:val="single" w:sz="4" w:space="0" w:color="auto"/>
              <w:right w:val="single" w:sz="4" w:space="0" w:color="auto"/>
            </w:tcBorders>
            <w:hideMark/>
          </w:tcPr>
          <w:p w:rsidR="00747DA1" w:rsidRPr="001B758E" w:rsidRDefault="00747DA1" w:rsidP="00747DA1">
            <w:pPr>
              <w:spacing w:after="0" w:line="240" w:lineRule="auto"/>
              <w:rPr>
                <w:rFonts w:eastAsia="Times New Roman" w:cs="Arial"/>
                <w:sz w:val="24"/>
                <w:szCs w:val="24"/>
              </w:rPr>
            </w:pPr>
            <w:r w:rsidRPr="001B758E">
              <w:rPr>
                <w:rFonts w:eastAsia="Times New Roman" w:cs="Arial"/>
                <w:sz w:val="24"/>
                <w:szCs w:val="24"/>
              </w:rPr>
              <w:t>Type up the witness statement and send to the respective witness and get them to sign it and return within timescales.  Do not be wary of interviewing a witness a second time.</w:t>
            </w:r>
          </w:p>
          <w:p w:rsidR="00747DA1" w:rsidRPr="001B758E" w:rsidRDefault="00747DA1" w:rsidP="00747DA1">
            <w:pPr>
              <w:spacing w:after="0" w:line="240" w:lineRule="auto"/>
              <w:rPr>
                <w:rFonts w:eastAsia="Times New Roman" w:cs="Arial"/>
                <w:sz w:val="24"/>
                <w:szCs w:val="24"/>
              </w:rPr>
            </w:pPr>
            <w:r w:rsidRPr="001B758E">
              <w:rPr>
                <w:rFonts w:eastAsia="Times New Roman" w:cs="Arial"/>
                <w:sz w:val="24"/>
                <w:szCs w:val="24"/>
              </w:rPr>
              <w:t>If agreed by all parties an audio transcript can be used subject to the original audio recording being made available to the subject on request prior to any hearing date.</w:t>
            </w:r>
          </w:p>
        </w:tc>
        <w:tc>
          <w:tcPr>
            <w:tcW w:w="3913" w:type="dxa"/>
            <w:tcBorders>
              <w:top w:val="single" w:sz="4" w:space="0" w:color="auto"/>
              <w:left w:val="single" w:sz="4" w:space="0" w:color="auto"/>
              <w:bottom w:val="single" w:sz="4" w:space="0" w:color="auto"/>
              <w:right w:val="single" w:sz="4" w:space="0" w:color="auto"/>
            </w:tcBorders>
            <w:hideMark/>
          </w:tcPr>
          <w:p w:rsidR="00747DA1" w:rsidRPr="000B36DC" w:rsidRDefault="00747DA1" w:rsidP="000B36DC">
            <w:pPr>
              <w:rPr>
                <w:b/>
              </w:rPr>
            </w:pPr>
            <w:r w:rsidRPr="000B36DC">
              <w:rPr>
                <w:b/>
              </w:rPr>
              <w:t>Date Sent/Returned</w:t>
            </w:r>
          </w:p>
        </w:tc>
      </w:tr>
      <w:tr w:rsidR="00747DA1" w:rsidRPr="001B758E" w:rsidTr="005C4155">
        <w:tc>
          <w:tcPr>
            <w:tcW w:w="456" w:type="dxa"/>
            <w:tcBorders>
              <w:top w:val="single" w:sz="4" w:space="0" w:color="auto"/>
              <w:left w:val="single" w:sz="4" w:space="0" w:color="auto"/>
              <w:bottom w:val="single" w:sz="4" w:space="0" w:color="auto"/>
              <w:right w:val="single" w:sz="4" w:space="0" w:color="auto"/>
            </w:tcBorders>
            <w:hideMark/>
          </w:tcPr>
          <w:p w:rsidR="00747DA1" w:rsidRPr="001B758E" w:rsidRDefault="00747DA1" w:rsidP="00747DA1">
            <w:pPr>
              <w:spacing w:after="0" w:line="240" w:lineRule="auto"/>
              <w:rPr>
                <w:rFonts w:eastAsia="Times New Roman" w:cs="Arial"/>
                <w:b/>
                <w:bCs/>
                <w:sz w:val="24"/>
                <w:szCs w:val="24"/>
              </w:rPr>
            </w:pPr>
            <w:r w:rsidRPr="001B758E">
              <w:rPr>
                <w:rFonts w:eastAsia="Times New Roman" w:cs="Arial"/>
                <w:b/>
                <w:bCs/>
                <w:sz w:val="24"/>
                <w:szCs w:val="24"/>
              </w:rPr>
              <w:t>9</w:t>
            </w:r>
          </w:p>
        </w:tc>
        <w:tc>
          <w:tcPr>
            <w:tcW w:w="5464" w:type="dxa"/>
            <w:tcBorders>
              <w:top w:val="single" w:sz="4" w:space="0" w:color="auto"/>
              <w:left w:val="single" w:sz="4" w:space="0" w:color="auto"/>
              <w:bottom w:val="single" w:sz="4" w:space="0" w:color="auto"/>
              <w:right w:val="single" w:sz="4" w:space="0" w:color="auto"/>
            </w:tcBorders>
            <w:hideMark/>
          </w:tcPr>
          <w:p w:rsidR="00747DA1" w:rsidRPr="001B758E" w:rsidRDefault="00747DA1" w:rsidP="00747DA1">
            <w:pPr>
              <w:spacing w:after="0" w:line="240" w:lineRule="auto"/>
              <w:rPr>
                <w:rFonts w:eastAsia="Times New Roman" w:cs="Arial"/>
                <w:sz w:val="24"/>
                <w:szCs w:val="24"/>
              </w:rPr>
            </w:pPr>
            <w:r w:rsidRPr="001B758E">
              <w:rPr>
                <w:rFonts w:eastAsia="Times New Roman" w:cs="Arial"/>
                <w:sz w:val="24"/>
                <w:szCs w:val="24"/>
              </w:rPr>
              <w:t>Prepare a report using the template provided (</w:t>
            </w:r>
            <w:proofErr w:type="gramStart"/>
            <w:r w:rsidRPr="001B758E">
              <w:rPr>
                <w:rFonts w:eastAsia="Times New Roman" w:cs="Arial"/>
                <w:sz w:val="24"/>
                <w:szCs w:val="24"/>
              </w:rPr>
              <w:t>Appendix ?</w:t>
            </w:r>
            <w:proofErr w:type="gramEnd"/>
            <w:r w:rsidRPr="001B758E">
              <w:rPr>
                <w:rFonts w:eastAsia="Times New Roman" w:cs="Arial"/>
                <w:sz w:val="24"/>
                <w:szCs w:val="24"/>
              </w:rPr>
              <w:t>) and pass to the allocated human resources officer who will arrange for the Disciplining officer to review it. Human Resources will arrange for feedback to be given to the Investigating Officer in relation to their recommendations.</w:t>
            </w:r>
          </w:p>
        </w:tc>
        <w:tc>
          <w:tcPr>
            <w:tcW w:w="3913" w:type="dxa"/>
            <w:tcBorders>
              <w:top w:val="single" w:sz="4" w:space="0" w:color="auto"/>
              <w:left w:val="single" w:sz="4" w:space="0" w:color="auto"/>
              <w:bottom w:val="single" w:sz="4" w:space="0" w:color="auto"/>
              <w:right w:val="single" w:sz="4" w:space="0" w:color="auto"/>
            </w:tcBorders>
            <w:hideMark/>
          </w:tcPr>
          <w:p w:rsidR="00747DA1" w:rsidRPr="000B36DC" w:rsidRDefault="00747DA1" w:rsidP="000B36DC">
            <w:pPr>
              <w:rPr>
                <w:b/>
              </w:rPr>
            </w:pPr>
            <w:r w:rsidRPr="000B36DC">
              <w:rPr>
                <w:b/>
              </w:rPr>
              <w:t>Date Completed/Sent</w:t>
            </w:r>
          </w:p>
        </w:tc>
      </w:tr>
    </w:tbl>
    <w:p w:rsidR="00747DA1" w:rsidRPr="001B758E" w:rsidRDefault="00747DA1" w:rsidP="00747DA1">
      <w:pPr>
        <w:spacing w:after="0" w:line="240" w:lineRule="auto"/>
        <w:rPr>
          <w:rFonts w:ascii="Times New Roman" w:eastAsia="Times New Roman" w:hAnsi="Times New Roman"/>
          <w:sz w:val="24"/>
          <w:szCs w:val="24"/>
        </w:rPr>
      </w:pPr>
    </w:p>
    <w:p w:rsidR="00747DA1" w:rsidRDefault="00747DA1" w:rsidP="00747DA1">
      <w:pPr>
        <w:spacing w:after="0" w:line="360" w:lineRule="auto"/>
        <w:jc w:val="right"/>
        <w:rPr>
          <w:rFonts w:cs="Arial"/>
          <w:b/>
          <w:sz w:val="28"/>
          <w:szCs w:val="28"/>
        </w:rPr>
      </w:pPr>
    </w:p>
    <w:p w:rsidR="00747DA1" w:rsidRPr="00C148C4" w:rsidRDefault="00747DA1" w:rsidP="002C399B">
      <w:pPr>
        <w:pStyle w:val="Heading2"/>
        <w:numPr>
          <w:ilvl w:val="0"/>
          <w:numId w:val="0"/>
        </w:numPr>
        <w:ind w:left="851" w:hanging="851"/>
        <w:jc w:val="right"/>
      </w:pPr>
      <w:bookmarkStart w:id="23" w:name="_Toc499551531"/>
      <w:r>
        <w:lastRenderedPageBreak/>
        <w:t>Appendix 3</w:t>
      </w:r>
      <w:bookmarkEnd w:id="23"/>
    </w:p>
    <w:p w:rsidR="00747DA1" w:rsidRPr="001D1953" w:rsidRDefault="002C399B" w:rsidP="002C399B">
      <w:pPr>
        <w:spacing w:after="0" w:line="360" w:lineRule="auto"/>
        <w:jc w:val="center"/>
        <w:rPr>
          <w:rFonts w:cs="Arial"/>
          <w:b/>
          <w:color w:val="17365D" w:themeColor="text2" w:themeShade="BF"/>
          <w:sz w:val="26"/>
          <w:szCs w:val="26"/>
        </w:rPr>
      </w:pPr>
      <w:r w:rsidRPr="001D1953">
        <w:rPr>
          <w:rFonts w:cs="Arial"/>
          <w:b/>
          <w:color w:val="17365D" w:themeColor="text2" w:themeShade="BF"/>
          <w:sz w:val="26"/>
          <w:szCs w:val="26"/>
        </w:rPr>
        <w:t>GUIDANCE FOR INVESTIGATING OFFICERS</w:t>
      </w:r>
    </w:p>
    <w:p w:rsidR="00747DA1" w:rsidRPr="00275E75" w:rsidRDefault="00747DA1" w:rsidP="00114FBB">
      <w:pPr>
        <w:pStyle w:val="ListParagraph"/>
        <w:numPr>
          <w:ilvl w:val="0"/>
          <w:numId w:val="3"/>
        </w:numPr>
        <w:spacing w:after="0" w:line="240" w:lineRule="auto"/>
        <w:rPr>
          <w:rFonts w:cs="Arial"/>
          <w:b/>
          <w:sz w:val="24"/>
          <w:szCs w:val="28"/>
        </w:rPr>
      </w:pPr>
      <w:r w:rsidRPr="00275E75">
        <w:rPr>
          <w:rFonts w:cs="Arial"/>
          <w:b/>
          <w:sz w:val="24"/>
          <w:szCs w:val="28"/>
        </w:rPr>
        <w:t>Introduction</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sz w:val="28"/>
          <w:szCs w:val="28"/>
        </w:rPr>
      </w:pPr>
      <w:r w:rsidRPr="002C399B">
        <w:rPr>
          <w:rFonts w:cs="Arial"/>
        </w:rPr>
        <w:t>It is sometimes necessary to investigate certain matters involving employee(s) and you may be nominated as the Investigating Officer.  These matters may relate to disciplinary allegations, or any matter where there is a need to establish the facts and ascertain whether there is a case to be answered at a hearing.</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sz w:val="28"/>
          <w:szCs w:val="28"/>
        </w:rPr>
      </w:pPr>
      <w:r w:rsidRPr="002C399B">
        <w:rPr>
          <w:rFonts w:cs="Arial"/>
        </w:rPr>
        <w:t>If you are asked to investigate a matter, you will need to seek advice and support from a Human Resources Officer and must read the following guidance carefully.  You must declare at that time if you feel it is inappropriate for you to undertake the investigation, if for example, the matter involves a close friend or if you have had some previous personal relationship difficulties with the person who is subject to the investigation.</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sz w:val="28"/>
          <w:szCs w:val="28"/>
        </w:rPr>
      </w:pPr>
      <w:r w:rsidRPr="002C399B">
        <w:rPr>
          <w:rFonts w:cs="Arial"/>
        </w:rPr>
        <w:t>Investigations should be concluded within 6 weeks if possible and in any event within a period of three months.  An investigation must take priority over all other work commitments as far as possible.  The Investigating Officer should discuss the time scale of his/her investigation with the employee affected (in general terms) at the beginning of the process and should keep him/her updated thereafter. If it becomes evident that more time is needed then you must discuss this with the HR Officer as soon as possible.  Only in exceptional cases should an investigation exceed 3 months.</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sz w:val="28"/>
          <w:szCs w:val="28"/>
        </w:rPr>
      </w:pPr>
      <w:r w:rsidRPr="002C399B">
        <w:rPr>
          <w:rFonts w:cs="Arial"/>
        </w:rPr>
        <w:t>If an employee has admitted committing a disciplinary offence then the investigation will not need to be as detailed, as the case is proven by the employee’s own admission.</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sz w:val="28"/>
          <w:szCs w:val="28"/>
        </w:rPr>
      </w:pPr>
      <w:r w:rsidRPr="002C399B">
        <w:rPr>
          <w:rFonts w:cs="Arial"/>
        </w:rPr>
        <w:t>Investigation training will be given to nominated Investigating Officers</w:t>
      </w:r>
    </w:p>
    <w:p w:rsidR="00747DA1" w:rsidRPr="00C148C4" w:rsidRDefault="00747DA1" w:rsidP="000B36DC">
      <w:pPr>
        <w:pStyle w:val="ListParagraph"/>
        <w:spacing w:after="0" w:line="240" w:lineRule="auto"/>
        <w:ind w:left="792"/>
        <w:rPr>
          <w:rFonts w:cs="Arial"/>
          <w:sz w:val="28"/>
          <w:szCs w:val="28"/>
        </w:rPr>
      </w:pPr>
    </w:p>
    <w:p w:rsidR="00747DA1" w:rsidRPr="00275E75" w:rsidRDefault="00747DA1" w:rsidP="00114FBB">
      <w:pPr>
        <w:pStyle w:val="ListParagraph"/>
        <w:numPr>
          <w:ilvl w:val="0"/>
          <w:numId w:val="3"/>
        </w:numPr>
        <w:spacing w:after="0" w:line="240" w:lineRule="auto"/>
        <w:rPr>
          <w:rFonts w:cs="Arial"/>
          <w:b/>
          <w:sz w:val="24"/>
          <w:szCs w:val="28"/>
        </w:rPr>
      </w:pPr>
      <w:r w:rsidRPr="00275E75">
        <w:rPr>
          <w:rFonts w:cs="Arial"/>
          <w:b/>
          <w:sz w:val="24"/>
          <w:szCs w:val="28"/>
        </w:rPr>
        <w:t>Confidentiality</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sz w:val="28"/>
          <w:szCs w:val="28"/>
        </w:rPr>
      </w:pPr>
      <w:r w:rsidRPr="002C399B">
        <w:rPr>
          <w:rFonts w:cs="Arial"/>
        </w:rPr>
        <w:t>Confidentiality during an investigation is of the utmost importance so as to maintain the integrity of the evidence and the respect of the individual being investigated.  It is essential that the Investigating Officer must not discuss more information than is necessary with any individual.  It is also necessary to impress upon any witnesses the need to maintain confidentiality.  The Investigating Officer is not to discuss the case with anyone other than those involved in the case.  Employees must also be informed of the confidentiality of all cases.</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sz w:val="28"/>
          <w:szCs w:val="28"/>
        </w:rPr>
      </w:pPr>
      <w:r w:rsidRPr="002C399B">
        <w:rPr>
          <w:rFonts w:cs="Arial"/>
        </w:rPr>
        <w:t xml:space="preserve">Special care should be taken not to inadvertently include appendices to the investigation report which may breach confidentiality or Data Protection laws e.g. Service sickness records specifying the names of employees other than the employee concerned. Include only the information which is necessary and relevant to the investigation. </w:t>
      </w:r>
    </w:p>
    <w:p w:rsidR="00747DA1" w:rsidRPr="00C148C4" w:rsidRDefault="00747DA1" w:rsidP="000B36DC">
      <w:pPr>
        <w:pStyle w:val="ListParagraph"/>
        <w:spacing w:after="0" w:line="240" w:lineRule="auto"/>
        <w:ind w:left="792"/>
        <w:rPr>
          <w:rFonts w:cs="Arial"/>
          <w:sz w:val="28"/>
          <w:szCs w:val="28"/>
        </w:rPr>
      </w:pPr>
    </w:p>
    <w:p w:rsidR="00747DA1" w:rsidRPr="00275E75" w:rsidRDefault="00747DA1" w:rsidP="00114FBB">
      <w:pPr>
        <w:pStyle w:val="ListParagraph"/>
        <w:numPr>
          <w:ilvl w:val="0"/>
          <w:numId w:val="3"/>
        </w:numPr>
        <w:spacing w:after="0" w:line="240" w:lineRule="auto"/>
        <w:rPr>
          <w:rFonts w:cs="Arial"/>
          <w:b/>
          <w:sz w:val="24"/>
          <w:szCs w:val="28"/>
        </w:rPr>
      </w:pPr>
      <w:r w:rsidRPr="00275E75">
        <w:rPr>
          <w:rFonts w:cs="Arial"/>
          <w:b/>
          <w:sz w:val="24"/>
          <w:szCs w:val="28"/>
        </w:rPr>
        <w:t>Prior to the Investigation</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b/>
          <w:sz w:val="28"/>
          <w:szCs w:val="28"/>
        </w:rPr>
      </w:pPr>
      <w:r w:rsidRPr="002C399B">
        <w:rPr>
          <w:rFonts w:cs="Arial"/>
        </w:rPr>
        <w:t>In disciplinary matters it is usual for the Investigating Officer to undertake a thorough investigation into the facts, prepare a report with recommendations on the findings and attend any disciplinary hearing to present the case to the panel.  In disciplinary investigations your role is to establish whether on the balance of probabilities there is a case to answer.</w:t>
      </w:r>
    </w:p>
    <w:p w:rsidR="002C399B" w:rsidRDefault="002C399B" w:rsidP="000B36DC">
      <w:pPr>
        <w:spacing w:after="0" w:line="240" w:lineRule="auto"/>
        <w:rPr>
          <w:rFonts w:cs="Arial"/>
        </w:rPr>
      </w:pPr>
    </w:p>
    <w:p w:rsidR="001D1953" w:rsidRDefault="00747DA1" w:rsidP="000B36DC">
      <w:pPr>
        <w:spacing w:after="0" w:line="240" w:lineRule="auto"/>
        <w:rPr>
          <w:rFonts w:cs="Arial"/>
        </w:rPr>
      </w:pPr>
      <w:r w:rsidRPr="002C399B">
        <w:rPr>
          <w:rFonts w:cs="Arial"/>
        </w:rPr>
        <w:t>A clear Terms of Reference needs to be completed by the Disciplining Officer outlining the detail of the investigation than needs to be undertaken.</w:t>
      </w:r>
    </w:p>
    <w:p w:rsidR="001D1953" w:rsidRDefault="001D1953">
      <w:pPr>
        <w:spacing w:line="276" w:lineRule="auto"/>
        <w:rPr>
          <w:rFonts w:cs="Arial"/>
        </w:rPr>
      </w:pPr>
      <w:r>
        <w:rPr>
          <w:rFonts w:cs="Arial"/>
        </w:rPr>
        <w:br w:type="page"/>
      </w:r>
    </w:p>
    <w:p w:rsidR="00747DA1" w:rsidRPr="00C148C4" w:rsidRDefault="00747DA1" w:rsidP="000B36DC">
      <w:pPr>
        <w:pStyle w:val="ListParagraph"/>
        <w:spacing w:after="0" w:line="240" w:lineRule="auto"/>
        <w:ind w:left="792"/>
        <w:rPr>
          <w:rFonts w:cs="Arial"/>
          <w:b/>
          <w:sz w:val="28"/>
          <w:szCs w:val="28"/>
        </w:rPr>
      </w:pPr>
    </w:p>
    <w:p w:rsidR="00747DA1" w:rsidRPr="00275E75" w:rsidRDefault="00747DA1" w:rsidP="00114FBB">
      <w:pPr>
        <w:pStyle w:val="ListParagraph"/>
        <w:numPr>
          <w:ilvl w:val="0"/>
          <w:numId w:val="3"/>
        </w:numPr>
        <w:spacing w:after="0" w:line="240" w:lineRule="auto"/>
        <w:rPr>
          <w:rFonts w:cs="Arial"/>
          <w:b/>
          <w:sz w:val="24"/>
          <w:szCs w:val="28"/>
        </w:rPr>
      </w:pPr>
      <w:r w:rsidRPr="00275E75">
        <w:rPr>
          <w:rFonts w:cs="Arial"/>
          <w:b/>
          <w:sz w:val="24"/>
          <w:szCs w:val="28"/>
        </w:rPr>
        <w:t>Plan the Investigation</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b/>
          <w:sz w:val="28"/>
          <w:szCs w:val="28"/>
        </w:rPr>
      </w:pPr>
      <w:r w:rsidRPr="002C399B">
        <w:rPr>
          <w:rFonts w:cs="Arial"/>
        </w:rPr>
        <w:t>Clarify the allegations or complaint.  Having discussed the issue in broad terms with the Disciplining Officer and Human Resources Officer, the first person you would normally interview is the complainant.</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b/>
          <w:sz w:val="28"/>
          <w:szCs w:val="28"/>
        </w:rPr>
      </w:pPr>
      <w:r w:rsidRPr="002C399B">
        <w:rPr>
          <w:rFonts w:cs="Arial"/>
        </w:rPr>
        <w:t>Decide what facts need to be established and continually review.</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b/>
          <w:sz w:val="28"/>
          <w:szCs w:val="28"/>
        </w:rPr>
      </w:pPr>
      <w:r w:rsidRPr="002C399B">
        <w:rPr>
          <w:rFonts w:cs="Arial"/>
        </w:rPr>
        <w:t>Decide which witnesses need to be interviewed and in what order.</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b/>
          <w:sz w:val="28"/>
          <w:szCs w:val="28"/>
        </w:rPr>
      </w:pPr>
      <w:r w:rsidRPr="002C399B">
        <w:rPr>
          <w:rFonts w:cs="Arial"/>
        </w:rPr>
        <w:t>Timetable the interviews ensuring that there will be adequate time to re-interview witnesses if more information comes to light.</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b/>
          <w:sz w:val="28"/>
          <w:szCs w:val="28"/>
        </w:rPr>
      </w:pPr>
      <w:r w:rsidRPr="002C399B">
        <w:rPr>
          <w:rFonts w:cs="Arial"/>
        </w:rPr>
        <w:t>Decide what documentary evidence is needed – this may include employment records, rotas, etc.</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b/>
          <w:sz w:val="28"/>
          <w:szCs w:val="28"/>
        </w:rPr>
      </w:pPr>
      <w:r w:rsidRPr="002C399B">
        <w:rPr>
          <w:rFonts w:cs="Arial"/>
        </w:rPr>
        <w:t>Ensure that you are complying with the requirements of the appropriate policy.</w:t>
      </w:r>
    </w:p>
    <w:p w:rsidR="00747DA1" w:rsidRPr="002C399B" w:rsidRDefault="00747DA1" w:rsidP="000B36DC">
      <w:pPr>
        <w:spacing w:after="0" w:line="240" w:lineRule="auto"/>
        <w:rPr>
          <w:rFonts w:cs="Arial"/>
          <w:b/>
          <w:sz w:val="28"/>
          <w:szCs w:val="28"/>
        </w:rPr>
      </w:pPr>
      <w:r w:rsidRPr="002C399B">
        <w:rPr>
          <w:rFonts w:cs="Arial"/>
        </w:rPr>
        <w:t xml:space="preserve">It is important that the rights of employees are protected whether it is the employee being investigated or an employee who has made a complaint. Care should be taken when dealing with incident of Whistleblowing. Please refer to the Council Whistleblowing Policy for further guidance.  </w:t>
      </w:r>
    </w:p>
    <w:p w:rsidR="00747DA1" w:rsidRPr="00C148C4" w:rsidRDefault="00747DA1" w:rsidP="000B36DC">
      <w:pPr>
        <w:pStyle w:val="ListParagraph"/>
        <w:spacing w:after="0" w:line="240" w:lineRule="auto"/>
        <w:ind w:left="792"/>
        <w:rPr>
          <w:rFonts w:cs="Arial"/>
          <w:b/>
          <w:sz w:val="28"/>
          <w:szCs w:val="28"/>
        </w:rPr>
      </w:pPr>
    </w:p>
    <w:p w:rsidR="00747DA1" w:rsidRPr="00275E75" w:rsidRDefault="00747DA1" w:rsidP="00114FBB">
      <w:pPr>
        <w:pStyle w:val="ListParagraph"/>
        <w:numPr>
          <w:ilvl w:val="0"/>
          <w:numId w:val="3"/>
        </w:numPr>
        <w:spacing w:after="0" w:line="240" w:lineRule="auto"/>
        <w:rPr>
          <w:rFonts w:cs="Arial"/>
          <w:b/>
          <w:sz w:val="24"/>
          <w:szCs w:val="28"/>
        </w:rPr>
      </w:pPr>
      <w:r w:rsidRPr="00275E75">
        <w:rPr>
          <w:rFonts w:cs="Arial"/>
          <w:b/>
          <w:sz w:val="24"/>
          <w:szCs w:val="28"/>
        </w:rPr>
        <w:t>Starting the Investigation</w:t>
      </w:r>
    </w:p>
    <w:p w:rsidR="00747DA1" w:rsidRPr="002C399B" w:rsidRDefault="00747DA1" w:rsidP="000B36DC">
      <w:pPr>
        <w:spacing w:after="0" w:line="240" w:lineRule="auto"/>
        <w:rPr>
          <w:rFonts w:cs="Arial"/>
          <w:b/>
          <w:sz w:val="28"/>
          <w:szCs w:val="28"/>
        </w:rPr>
      </w:pPr>
      <w:r w:rsidRPr="002C399B">
        <w:rPr>
          <w:rFonts w:cs="Arial"/>
        </w:rPr>
        <w:t>You will need to have a full briefing with the Human Resources Officer before starting the investigation.  The investigation must take priority over all other work commitments where possible.  The employee will be notified in writing by the HR section of the investigation and the reason for it and that they have appointed you as the Investigating Officer.  The employee will also be advised of their right to be represented by a colleague or trade union representative.</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b/>
          <w:sz w:val="28"/>
          <w:szCs w:val="28"/>
        </w:rPr>
      </w:pPr>
      <w:r w:rsidRPr="002C399B">
        <w:rPr>
          <w:rFonts w:cs="Arial"/>
        </w:rPr>
        <w:t xml:space="preserve">If you become aware of any financial loss e.g. theft, fraudulent travel claims, employees being paid for hours not worked </w:t>
      </w:r>
      <w:proofErr w:type="spellStart"/>
      <w:r w:rsidRPr="002C399B">
        <w:rPr>
          <w:rFonts w:cs="Arial"/>
        </w:rPr>
        <w:t>etc</w:t>
      </w:r>
      <w:proofErr w:type="spellEnd"/>
      <w:r w:rsidRPr="002C399B">
        <w:rPr>
          <w:rFonts w:cs="Arial"/>
        </w:rPr>
        <w:t>, you will need to immediately contact the Human Resources Officer who will then make contact with the Internal Audit, Financial Services, Monitoring Officer or police as appropriate for their support and expert advice.</w:t>
      </w:r>
    </w:p>
    <w:p w:rsidR="00747DA1" w:rsidRPr="00C148C4" w:rsidRDefault="00747DA1" w:rsidP="000B36DC">
      <w:pPr>
        <w:pStyle w:val="ListParagraph"/>
        <w:spacing w:after="0" w:line="240" w:lineRule="auto"/>
        <w:ind w:left="792"/>
        <w:rPr>
          <w:rFonts w:cs="Arial"/>
          <w:b/>
          <w:sz w:val="28"/>
          <w:szCs w:val="28"/>
        </w:rPr>
      </w:pPr>
    </w:p>
    <w:p w:rsidR="00747DA1" w:rsidRPr="00275E75" w:rsidRDefault="00747DA1" w:rsidP="00114FBB">
      <w:pPr>
        <w:pStyle w:val="ListParagraph"/>
        <w:numPr>
          <w:ilvl w:val="0"/>
          <w:numId w:val="3"/>
        </w:numPr>
        <w:spacing w:after="0" w:line="240" w:lineRule="auto"/>
        <w:rPr>
          <w:rFonts w:cs="Arial"/>
          <w:b/>
          <w:sz w:val="24"/>
          <w:szCs w:val="28"/>
        </w:rPr>
      </w:pPr>
      <w:r w:rsidRPr="00275E75">
        <w:rPr>
          <w:rFonts w:cs="Arial"/>
          <w:b/>
          <w:sz w:val="24"/>
          <w:szCs w:val="28"/>
        </w:rPr>
        <w:t>During the Investigation</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b/>
          <w:sz w:val="28"/>
          <w:szCs w:val="28"/>
        </w:rPr>
      </w:pPr>
      <w:r w:rsidRPr="002C399B">
        <w:rPr>
          <w:rFonts w:cs="Arial"/>
        </w:rPr>
        <w:t>Arrange to interview all parties involved promptly to ensure that the recollection of events is still clear.</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b/>
          <w:sz w:val="28"/>
          <w:szCs w:val="28"/>
        </w:rPr>
      </w:pPr>
      <w:r w:rsidRPr="002C399B">
        <w:rPr>
          <w:rFonts w:cs="Arial"/>
        </w:rPr>
        <w:t>Obtain all relevant information including witness statements and other documents.</w:t>
      </w:r>
    </w:p>
    <w:p w:rsidR="00747DA1" w:rsidRPr="002C399B" w:rsidRDefault="00747DA1" w:rsidP="000B36DC">
      <w:pPr>
        <w:spacing w:after="0" w:line="240" w:lineRule="auto"/>
        <w:rPr>
          <w:rFonts w:cs="Arial"/>
          <w:b/>
          <w:sz w:val="28"/>
          <w:szCs w:val="28"/>
        </w:rPr>
      </w:pPr>
      <w:r w:rsidRPr="002C399B">
        <w:rPr>
          <w:rFonts w:cs="Arial"/>
        </w:rPr>
        <w:t xml:space="preserve">The investigation should be completed within the agreed time period as agreed by both parties.  </w:t>
      </w:r>
    </w:p>
    <w:p w:rsidR="00747DA1" w:rsidRPr="00C148C4" w:rsidRDefault="00747DA1" w:rsidP="000B36DC">
      <w:pPr>
        <w:pStyle w:val="ListParagraph"/>
        <w:spacing w:after="0" w:line="240" w:lineRule="auto"/>
        <w:ind w:left="792"/>
        <w:rPr>
          <w:rFonts w:cs="Arial"/>
          <w:b/>
          <w:sz w:val="28"/>
          <w:szCs w:val="28"/>
        </w:rPr>
      </w:pPr>
    </w:p>
    <w:p w:rsidR="00747DA1" w:rsidRPr="00275E75" w:rsidRDefault="00747DA1" w:rsidP="00114FBB">
      <w:pPr>
        <w:pStyle w:val="ListParagraph"/>
        <w:numPr>
          <w:ilvl w:val="0"/>
          <w:numId w:val="3"/>
        </w:numPr>
        <w:spacing w:after="0" w:line="240" w:lineRule="auto"/>
        <w:rPr>
          <w:rFonts w:cs="Arial"/>
          <w:b/>
          <w:sz w:val="24"/>
          <w:szCs w:val="28"/>
        </w:rPr>
      </w:pPr>
      <w:r w:rsidRPr="00275E75">
        <w:rPr>
          <w:rFonts w:cs="Arial"/>
          <w:b/>
          <w:sz w:val="24"/>
          <w:szCs w:val="28"/>
        </w:rPr>
        <w:t>Interviewing Witnesses</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b/>
          <w:sz w:val="28"/>
          <w:szCs w:val="28"/>
        </w:rPr>
      </w:pPr>
      <w:r w:rsidRPr="002C399B">
        <w:rPr>
          <w:rFonts w:cs="Arial"/>
        </w:rPr>
        <w:t>Witnesses should be informed at the beginning of the interview that their statement may be used at a future hearing and that it is possible they may be called as a witness.</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b/>
          <w:sz w:val="28"/>
          <w:szCs w:val="28"/>
        </w:rPr>
      </w:pPr>
      <w:r w:rsidRPr="002C399B">
        <w:rPr>
          <w:rFonts w:cs="Arial"/>
        </w:rPr>
        <w:t>A signed and dated statement of all interviews will be taken as part of the investigation.</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b/>
          <w:sz w:val="28"/>
          <w:szCs w:val="28"/>
        </w:rPr>
      </w:pPr>
      <w:r w:rsidRPr="002C399B">
        <w:rPr>
          <w:rFonts w:cs="Arial"/>
        </w:rPr>
        <w:t>You should make sure that you:</w:t>
      </w:r>
    </w:p>
    <w:p w:rsidR="00747DA1" w:rsidRPr="00C148C4" w:rsidRDefault="00747DA1" w:rsidP="00114FBB">
      <w:pPr>
        <w:numPr>
          <w:ilvl w:val="2"/>
          <w:numId w:val="15"/>
        </w:numPr>
        <w:spacing w:after="0" w:line="240" w:lineRule="auto"/>
        <w:jc w:val="both"/>
        <w:rPr>
          <w:rFonts w:cs="Arial"/>
        </w:rPr>
      </w:pPr>
      <w:r w:rsidRPr="00C148C4">
        <w:rPr>
          <w:rFonts w:cs="Arial"/>
        </w:rPr>
        <w:t>Plan the interview in advance.</w:t>
      </w:r>
    </w:p>
    <w:p w:rsidR="00747DA1" w:rsidRPr="00C148C4" w:rsidRDefault="00747DA1" w:rsidP="00114FBB">
      <w:pPr>
        <w:numPr>
          <w:ilvl w:val="2"/>
          <w:numId w:val="15"/>
        </w:numPr>
        <w:spacing w:after="0" w:line="240" w:lineRule="auto"/>
        <w:jc w:val="both"/>
        <w:rPr>
          <w:rFonts w:cs="Arial"/>
        </w:rPr>
      </w:pPr>
      <w:r w:rsidRPr="00C148C4">
        <w:rPr>
          <w:rFonts w:cs="Arial"/>
        </w:rPr>
        <w:t>Be courteous, no matter how serious the allegations are.</w:t>
      </w:r>
    </w:p>
    <w:p w:rsidR="00747DA1" w:rsidRPr="00C148C4" w:rsidRDefault="00747DA1" w:rsidP="00114FBB">
      <w:pPr>
        <w:numPr>
          <w:ilvl w:val="2"/>
          <w:numId w:val="15"/>
        </w:numPr>
        <w:spacing w:after="0" w:line="240" w:lineRule="auto"/>
        <w:jc w:val="both"/>
        <w:rPr>
          <w:rFonts w:cs="Arial"/>
        </w:rPr>
      </w:pPr>
      <w:r w:rsidRPr="00C148C4">
        <w:rPr>
          <w:rFonts w:cs="Arial"/>
        </w:rPr>
        <w:t>Select a suitable venue free from interruptions.</w:t>
      </w:r>
    </w:p>
    <w:p w:rsidR="00747DA1" w:rsidRPr="00C148C4" w:rsidRDefault="00747DA1" w:rsidP="00114FBB">
      <w:pPr>
        <w:numPr>
          <w:ilvl w:val="2"/>
          <w:numId w:val="15"/>
        </w:numPr>
        <w:spacing w:after="0" w:line="240" w:lineRule="auto"/>
        <w:jc w:val="both"/>
        <w:rPr>
          <w:rFonts w:cs="Arial"/>
        </w:rPr>
      </w:pPr>
      <w:r w:rsidRPr="00C148C4">
        <w:rPr>
          <w:rFonts w:cs="Arial"/>
        </w:rPr>
        <w:t>Do not lead the witness – let them tell you what happened in their own words.</w:t>
      </w:r>
    </w:p>
    <w:p w:rsidR="00747DA1" w:rsidRPr="00C148C4" w:rsidRDefault="00747DA1" w:rsidP="00114FBB">
      <w:pPr>
        <w:numPr>
          <w:ilvl w:val="2"/>
          <w:numId w:val="15"/>
        </w:numPr>
        <w:spacing w:after="0" w:line="240" w:lineRule="auto"/>
        <w:jc w:val="both"/>
        <w:rPr>
          <w:rFonts w:cs="Arial"/>
        </w:rPr>
      </w:pPr>
      <w:r w:rsidRPr="00C148C4">
        <w:rPr>
          <w:rFonts w:cs="Arial"/>
        </w:rPr>
        <w:t>The interview should not develop into a hearing where a verdict is reached.</w:t>
      </w:r>
    </w:p>
    <w:p w:rsidR="00747DA1" w:rsidRPr="00C148C4" w:rsidRDefault="00747DA1" w:rsidP="00114FBB">
      <w:pPr>
        <w:pStyle w:val="ListParagraph"/>
        <w:numPr>
          <w:ilvl w:val="2"/>
          <w:numId w:val="15"/>
        </w:numPr>
        <w:spacing w:after="0" w:line="240" w:lineRule="auto"/>
        <w:rPr>
          <w:rFonts w:cs="Arial"/>
          <w:b/>
          <w:sz w:val="28"/>
          <w:szCs w:val="28"/>
        </w:rPr>
      </w:pPr>
      <w:r w:rsidRPr="00C148C4">
        <w:rPr>
          <w:rFonts w:cs="Arial"/>
        </w:rPr>
        <w:t>Obtain agreed witness statements from all parties involved.</w:t>
      </w:r>
    </w:p>
    <w:p w:rsidR="00747DA1" w:rsidRDefault="00747DA1" w:rsidP="000B36DC">
      <w:pPr>
        <w:pStyle w:val="ListParagraph"/>
        <w:spacing w:after="0" w:line="240" w:lineRule="auto"/>
        <w:ind w:left="1344"/>
        <w:rPr>
          <w:rFonts w:cs="Arial"/>
          <w:b/>
          <w:sz w:val="28"/>
          <w:szCs w:val="28"/>
        </w:rPr>
      </w:pPr>
    </w:p>
    <w:p w:rsidR="00114FBB" w:rsidRPr="00C148C4" w:rsidRDefault="00114FBB" w:rsidP="000B36DC">
      <w:pPr>
        <w:pStyle w:val="ListParagraph"/>
        <w:spacing w:after="0" w:line="240" w:lineRule="auto"/>
        <w:ind w:left="1344"/>
        <w:rPr>
          <w:rFonts w:cs="Arial"/>
          <w:b/>
          <w:sz w:val="28"/>
          <w:szCs w:val="28"/>
        </w:rPr>
      </w:pPr>
    </w:p>
    <w:p w:rsidR="00747DA1" w:rsidRPr="00275E75" w:rsidRDefault="00747DA1" w:rsidP="00114FBB">
      <w:pPr>
        <w:pStyle w:val="ListParagraph"/>
        <w:numPr>
          <w:ilvl w:val="0"/>
          <w:numId w:val="3"/>
        </w:numPr>
        <w:spacing w:after="0" w:line="240" w:lineRule="auto"/>
        <w:rPr>
          <w:rFonts w:cs="Arial"/>
          <w:b/>
          <w:sz w:val="24"/>
          <w:szCs w:val="28"/>
        </w:rPr>
      </w:pPr>
      <w:r w:rsidRPr="00275E75">
        <w:rPr>
          <w:rFonts w:cs="Arial"/>
          <w:b/>
          <w:sz w:val="24"/>
          <w:szCs w:val="28"/>
        </w:rPr>
        <w:t>Preparing the Investigation Report</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b/>
          <w:sz w:val="28"/>
          <w:szCs w:val="28"/>
        </w:rPr>
      </w:pPr>
      <w:r w:rsidRPr="002C399B">
        <w:rPr>
          <w:rFonts w:cs="Arial"/>
        </w:rPr>
        <w:t>Once all the evidence has been collected, you should write a report setting out the facts as told to you by the interviewees, in chronological order.  If there are contradictions it is best to highlight them, as they may need to be proved further in the hearing.</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rPr>
      </w:pPr>
      <w:r w:rsidRPr="002C399B">
        <w:rPr>
          <w:rFonts w:cs="Arial"/>
        </w:rPr>
        <w:t>The report should include the following:</w:t>
      </w:r>
    </w:p>
    <w:p w:rsidR="00747DA1" w:rsidRPr="00C148C4" w:rsidRDefault="00747DA1" w:rsidP="00114FBB">
      <w:pPr>
        <w:numPr>
          <w:ilvl w:val="2"/>
          <w:numId w:val="3"/>
        </w:numPr>
        <w:spacing w:after="0" w:line="240" w:lineRule="auto"/>
        <w:ind w:left="1344" w:hanging="624"/>
        <w:jc w:val="both"/>
        <w:rPr>
          <w:rFonts w:cs="Arial"/>
        </w:rPr>
      </w:pPr>
      <w:r w:rsidRPr="00C148C4">
        <w:rPr>
          <w:rFonts w:cs="Arial"/>
        </w:rPr>
        <w:t>An introductory statement which sets out your name, position and when you were asked to start the investigation</w:t>
      </w:r>
    </w:p>
    <w:p w:rsidR="00747DA1" w:rsidRPr="00C148C4" w:rsidRDefault="00747DA1" w:rsidP="00114FBB">
      <w:pPr>
        <w:numPr>
          <w:ilvl w:val="2"/>
          <w:numId w:val="3"/>
        </w:numPr>
        <w:spacing w:after="0" w:line="240" w:lineRule="auto"/>
        <w:ind w:left="1344" w:hanging="624"/>
        <w:jc w:val="both"/>
        <w:rPr>
          <w:rFonts w:cs="Arial"/>
        </w:rPr>
      </w:pPr>
      <w:r w:rsidRPr="00C148C4">
        <w:rPr>
          <w:rFonts w:cs="Arial"/>
        </w:rPr>
        <w:t>A brief statement which outlines the name and post details of the individual together with length of service, office base etc.</w:t>
      </w:r>
    </w:p>
    <w:p w:rsidR="00747DA1" w:rsidRPr="00C148C4" w:rsidRDefault="00747DA1" w:rsidP="00114FBB">
      <w:pPr>
        <w:numPr>
          <w:ilvl w:val="2"/>
          <w:numId w:val="3"/>
        </w:numPr>
        <w:spacing w:after="0" w:line="240" w:lineRule="auto"/>
        <w:ind w:left="1344" w:hanging="624"/>
        <w:jc w:val="both"/>
        <w:rPr>
          <w:rFonts w:cs="Arial"/>
        </w:rPr>
      </w:pPr>
      <w:r w:rsidRPr="00C148C4">
        <w:rPr>
          <w:rFonts w:cs="Arial"/>
        </w:rPr>
        <w:t>Details of the allegations</w:t>
      </w:r>
    </w:p>
    <w:p w:rsidR="00747DA1" w:rsidRPr="00C148C4" w:rsidRDefault="00747DA1" w:rsidP="00114FBB">
      <w:pPr>
        <w:numPr>
          <w:ilvl w:val="2"/>
          <w:numId w:val="3"/>
        </w:numPr>
        <w:spacing w:after="0" w:line="240" w:lineRule="auto"/>
        <w:ind w:left="1344" w:hanging="624"/>
        <w:jc w:val="both"/>
        <w:rPr>
          <w:rFonts w:cs="Arial"/>
        </w:rPr>
      </w:pPr>
      <w:r w:rsidRPr="00C148C4">
        <w:rPr>
          <w:rFonts w:cs="Arial"/>
        </w:rPr>
        <w:t>Summary of the background of the incident/complaint</w:t>
      </w:r>
    </w:p>
    <w:p w:rsidR="00747DA1" w:rsidRPr="00C148C4" w:rsidRDefault="00747DA1" w:rsidP="00114FBB">
      <w:pPr>
        <w:numPr>
          <w:ilvl w:val="2"/>
          <w:numId w:val="3"/>
        </w:numPr>
        <w:spacing w:after="0" w:line="240" w:lineRule="auto"/>
        <w:ind w:left="1344" w:hanging="624"/>
        <w:jc w:val="both"/>
        <w:rPr>
          <w:rFonts w:cs="Arial"/>
        </w:rPr>
      </w:pPr>
      <w:r w:rsidRPr="00C148C4">
        <w:rPr>
          <w:rFonts w:cs="Arial"/>
        </w:rPr>
        <w:t>Summary of main findings</w:t>
      </w:r>
    </w:p>
    <w:p w:rsidR="00747DA1" w:rsidRPr="00C148C4" w:rsidRDefault="00747DA1" w:rsidP="00114FBB">
      <w:pPr>
        <w:numPr>
          <w:ilvl w:val="2"/>
          <w:numId w:val="3"/>
        </w:numPr>
        <w:spacing w:after="0" w:line="240" w:lineRule="auto"/>
        <w:ind w:left="1344" w:hanging="624"/>
        <w:jc w:val="both"/>
        <w:rPr>
          <w:rFonts w:cs="Arial"/>
        </w:rPr>
      </w:pPr>
      <w:r w:rsidRPr="00C148C4">
        <w:rPr>
          <w:rFonts w:cs="Arial"/>
        </w:rPr>
        <w:t>Details of any conflicting evidence</w:t>
      </w:r>
    </w:p>
    <w:p w:rsidR="00747DA1" w:rsidRPr="00C148C4" w:rsidRDefault="00747DA1" w:rsidP="00114FBB">
      <w:pPr>
        <w:numPr>
          <w:ilvl w:val="2"/>
          <w:numId w:val="3"/>
        </w:numPr>
        <w:spacing w:after="0" w:line="240" w:lineRule="auto"/>
        <w:ind w:left="1344" w:hanging="624"/>
        <w:jc w:val="both"/>
        <w:rPr>
          <w:rFonts w:cs="Arial"/>
        </w:rPr>
      </w:pPr>
      <w:r w:rsidRPr="00C148C4">
        <w:rPr>
          <w:rFonts w:cs="Arial"/>
        </w:rPr>
        <w:t xml:space="preserve">Other relevant documents </w:t>
      </w:r>
      <w:proofErr w:type="spellStart"/>
      <w:r w:rsidRPr="00C148C4">
        <w:rPr>
          <w:rFonts w:cs="Arial"/>
        </w:rPr>
        <w:t>ie</w:t>
      </w:r>
      <w:proofErr w:type="spellEnd"/>
      <w:r w:rsidRPr="00C148C4">
        <w:rPr>
          <w:rFonts w:cs="Arial"/>
        </w:rPr>
        <w:t>:  written instructions or training records, policies/procedures, guidance notes</w:t>
      </w:r>
    </w:p>
    <w:p w:rsidR="00747DA1" w:rsidRPr="00C148C4" w:rsidRDefault="00747DA1" w:rsidP="00114FBB">
      <w:pPr>
        <w:numPr>
          <w:ilvl w:val="2"/>
          <w:numId w:val="3"/>
        </w:numPr>
        <w:spacing w:after="0" w:line="240" w:lineRule="auto"/>
        <w:ind w:left="1344" w:hanging="624"/>
        <w:jc w:val="both"/>
        <w:rPr>
          <w:rFonts w:cs="Arial"/>
        </w:rPr>
      </w:pPr>
      <w:r w:rsidRPr="00C148C4">
        <w:rPr>
          <w:rFonts w:cs="Arial"/>
        </w:rPr>
        <w:t>Any other relevant material</w:t>
      </w:r>
    </w:p>
    <w:p w:rsidR="00747DA1" w:rsidRPr="00C148C4" w:rsidRDefault="00747DA1" w:rsidP="00114FBB">
      <w:pPr>
        <w:numPr>
          <w:ilvl w:val="2"/>
          <w:numId w:val="3"/>
        </w:numPr>
        <w:spacing w:after="0" w:line="240" w:lineRule="auto"/>
        <w:ind w:left="1344" w:hanging="624"/>
        <w:jc w:val="both"/>
        <w:rPr>
          <w:rFonts w:cs="Arial"/>
        </w:rPr>
      </w:pPr>
      <w:r w:rsidRPr="00C148C4">
        <w:rPr>
          <w:rFonts w:cs="Arial"/>
        </w:rPr>
        <w:t xml:space="preserve">Brief conclusions </w:t>
      </w:r>
      <w:proofErr w:type="spellStart"/>
      <w:r w:rsidRPr="00C148C4">
        <w:rPr>
          <w:rFonts w:cs="Arial"/>
        </w:rPr>
        <w:t>ie</w:t>
      </w:r>
      <w:proofErr w:type="spellEnd"/>
      <w:r w:rsidRPr="00C148C4">
        <w:rPr>
          <w:rFonts w:cs="Arial"/>
        </w:rPr>
        <w:t xml:space="preserve">: outlining the main conclusions reached and </w:t>
      </w:r>
      <w:proofErr w:type="gramStart"/>
      <w:r w:rsidRPr="00C148C4">
        <w:rPr>
          <w:rFonts w:cs="Arial"/>
        </w:rPr>
        <w:t>a  recommendation</w:t>
      </w:r>
      <w:proofErr w:type="gramEnd"/>
      <w:r w:rsidRPr="00C148C4">
        <w:rPr>
          <w:rFonts w:cs="Arial"/>
        </w:rPr>
        <w:t xml:space="preserve"> which states whether or not in you view there is a formal disciplinary case to answer.</w:t>
      </w:r>
    </w:p>
    <w:p w:rsidR="00747DA1" w:rsidRPr="00C148C4" w:rsidRDefault="00747DA1" w:rsidP="00114FBB">
      <w:pPr>
        <w:pStyle w:val="ListParagraph"/>
        <w:numPr>
          <w:ilvl w:val="2"/>
          <w:numId w:val="3"/>
        </w:numPr>
        <w:spacing w:after="0" w:line="240" w:lineRule="auto"/>
        <w:ind w:left="1344" w:hanging="624"/>
        <w:rPr>
          <w:rFonts w:cs="Arial"/>
        </w:rPr>
      </w:pPr>
      <w:r w:rsidRPr="00C148C4">
        <w:rPr>
          <w:rFonts w:cs="Arial"/>
        </w:rPr>
        <w:t>Appendices to include all evidence which the report is based upon.</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rPr>
      </w:pPr>
      <w:r w:rsidRPr="002C399B">
        <w:rPr>
          <w:rFonts w:cs="Arial"/>
        </w:rPr>
        <w:t>The report must:</w:t>
      </w:r>
    </w:p>
    <w:p w:rsidR="00747DA1" w:rsidRPr="00C148C4" w:rsidRDefault="00747DA1" w:rsidP="00114FBB">
      <w:pPr>
        <w:pStyle w:val="ListParagraph"/>
        <w:numPr>
          <w:ilvl w:val="2"/>
          <w:numId w:val="3"/>
        </w:numPr>
        <w:spacing w:after="0" w:line="240" w:lineRule="auto"/>
        <w:ind w:left="1344" w:hanging="624"/>
        <w:rPr>
          <w:rFonts w:cs="Arial"/>
        </w:rPr>
      </w:pPr>
      <w:r w:rsidRPr="00C148C4">
        <w:rPr>
          <w:rFonts w:cs="Arial"/>
        </w:rPr>
        <w:t xml:space="preserve"> Relate as far as possible only to the matter of the complaint/grievance</w:t>
      </w:r>
    </w:p>
    <w:p w:rsidR="00747DA1" w:rsidRPr="00C148C4" w:rsidRDefault="00747DA1" w:rsidP="00114FBB">
      <w:pPr>
        <w:pStyle w:val="ListParagraph"/>
        <w:numPr>
          <w:ilvl w:val="2"/>
          <w:numId w:val="3"/>
        </w:numPr>
        <w:spacing w:after="0" w:line="240" w:lineRule="auto"/>
        <w:ind w:left="1344" w:hanging="624"/>
        <w:rPr>
          <w:rFonts w:cs="Arial"/>
        </w:rPr>
      </w:pPr>
      <w:r w:rsidRPr="00C148C4">
        <w:rPr>
          <w:rFonts w:cs="Arial"/>
        </w:rPr>
        <w:t xml:space="preserve"> Maintain confidentiality</w:t>
      </w:r>
    </w:p>
    <w:p w:rsidR="00747DA1" w:rsidRPr="00C148C4" w:rsidRDefault="00747DA1" w:rsidP="00114FBB">
      <w:pPr>
        <w:pStyle w:val="ListParagraph"/>
        <w:numPr>
          <w:ilvl w:val="2"/>
          <w:numId w:val="3"/>
        </w:numPr>
        <w:spacing w:after="0" w:line="240" w:lineRule="auto"/>
        <w:ind w:left="1344" w:hanging="624"/>
        <w:rPr>
          <w:rFonts w:cs="Arial"/>
        </w:rPr>
      </w:pPr>
      <w:r w:rsidRPr="00C148C4">
        <w:rPr>
          <w:rFonts w:cs="Arial"/>
        </w:rPr>
        <w:t xml:space="preserve"> Be prepared to reveal any management shortcomings which may come to light during the investigation</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rPr>
      </w:pPr>
      <w:r w:rsidRPr="002C399B">
        <w:rPr>
          <w:rFonts w:cs="Arial"/>
        </w:rPr>
        <w:t>During the course of the investigation, it may transpire that other allegations come to light which go further or may even be unrelated to the original allegations.  Should this occur then you should make contact with the HR Officer and Disciplining Officer in order that a decision can be made as to whether the scope of the investigation needs to be widened.  In the event that the new allegations are to be investigated then the HR Officer will write to the individual providing details of the new allegations.</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rPr>
      </w:pPr>
      <w:r w:rsidRPr="002C399B">
        <w:rPr>
          <w:rFonts w:cs="Arial"/>
        </w:rPr>
        <w:t>Once the report has been finalised it should be formally submitted to the Disciplining Officer and a copy provided to the HR Officer.</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rPr>
      </w:pPr>
      <w:r w:rsidRPr="002C399B">
        <w:rPr>
          <w:rFonts w:cs="Arial"/>
        </w:rPr>
        <w:t>The Disciplining Officer and HR Officer will consider the report and evidence produced. If they conclude that the matter should proceed to a formal disciplinary hearing then the necessary arrangements will be made for the hearing to take place. The employee and their representative will be issued with a copy of the report.</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rPr>
      </w:pPr>
      <w:r w:rsidRPr="002C399B">
        <w:rPr>
          <w:rFonts w:cs="Arial"/>
        </w:rPr>
        <w:t>If no further action is to be taken you will be responsible for informing all witnesses that you interviewed that there will be no further action.  The manager who received your report will inform the employee who was the subject of the complaint.</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rPr>
      </w:pPr>
      <w:r w:rsidRPr="002C399B">
        <w:rPr>
          <w:rFonts w:cs="Arial"/>
        </w:rPr>
        <w:t>If the case continues to a hearing then your report will be used as the Statement of Case.</w:t>
      </w:r>
    </w:p>
    <w:p w:rsidR="00747DA1" w:rsidRDefault="00747DA1" w:rsidP="000B36DC">
      <w:pPr>
        <w:pStyle w:val="ListParagraph"/>
        <w:spacing w:after="0" w:line="240" w:lineRule="auto"/>
        <w:ind w:left="792"/>
        <w:rPr>
          <w:rFonts w:cs="Arial"/>
        </w:rPr>
      </w:pPr>
    </w:p>
    <w:p w:rsidR="00747DA1" w:rsidRPr="00275E75" w:rsidRDefault="00747DA1" w:rsidP="00114FBB">
      <w:pPr>
        <w:pStyle w:val="ListParagraph"/>
        <w:numPr>
          <w:ilvl w:val="0"/>
          <w:numId w:val="3"/>
        </w:numPr>
        <w:spacing w:after="0" w:line="240" w:lineRule="auto"/>
        <w:rPr>
          <w:rFonts w:cs="Arial"/>
          <w:b/>
          <w:sz w:val="24"/>
          <w:szCs w:val="28"/>
        </w:rPr>
      </w:pPr>
      <w:r w:rsidRPr="00275E75">
        <w:rPr>
          <w:rFonts w:cs="Arial"/>
          <w:b/>
          <w:sz w:val="24"/>
          <w:szCs w:val="28"/>
        </w:rPr>
        <w:t>Preparation for a Disciplinary Hearing</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rPr>
      </w:pPr>
      <w:r w:rsidRPr="002C399B">
        <w:rPr>
          <w:rFonts w:cs="Arial"/>
        </w:rPr>
        <w:t xml:space="preserve">Arrange for all necessary witnesses to attend and ensure they are briefed so that they know what to expect.  </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rPr>
      </w:pPr>
      <w:r w:rsidRPr="002C399B">
        <w:rPr>
          <w:rFonts w:cs="Arial"/>
        </w:rPr>
        <w:t>The employee under investigation has the right to call witnesses at the hearing.  The HR Officer must inform them of this right but it is their responsibility or that of their representative to organise this.</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rPr>
      </w:pPr>
      <w:r w:rsidRPr="002C399B">
        <w:rPr>
          <w:rFonts w:cs="Arial"/>
        </w:rPr>
        <w:t>The names of your witnesses and the witnesses of the employee must</w:t>
      </w:r>
      <w:r w:rsidR="002C399B">
        <w:rPr>
          <w:rFonts w:cs="Arial"/>
        </w:rPr>
        <w:t xml:space="preserve"> be submitted to the HR Officer </w:t>
      </w:r>
      <w:r w:rsidRPr="002C399B">
        <w:rPr>
          <w:rFonts w:cs="Arial"/>
        </w:rPr>
        <w:t>at least 7 days before the date of the hearing.</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rPr>
      </w:pPr>
      <w:r w:rsidRPr="002C399B">
        <w:rPr>
          <w:rFonts w:cs="Arial"/>
        </w:rPr>
        <w:t>You will be expected to present the case based on your report.  You will be expected to present the key points of your investigation, explaining any conflicting evidence and sum up the investigation.</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rPr>
      </w:pPr>
      <w:r w:rsidRPr="002C399B">
        <w:rPr>
          <w:rFonts w:cs="Arial"/>
        </w:rPr>
        <w:t>You may need to prepare a statement of the main facts of the investigation for your summing up, but be prepared to add any relevant facts from the evidence heard at the hearing.</w:t>
      </w:r>
    </w:p>
    <w:p w:rsidR="00747DA1" w:rsidRPr="00C148C4" w:rsidRDefault="00747DA1" w:rsidP="000B36DC">
      <w:pPr>
        <w:pStyle w:val="ListParagraph"/>
        <w:spacing w:after="0" w:line="240" w:lineRule="auto"/>
        <w:ind w:left="792"/>
        <w:rPr>
          <w:rFonts w:cs="Arial"/>
        </w:rPr>
      </w:pPr>
    </w:p>
    <w:p w:rsidR="00747DA1" w:rsidRPr="00275E75" w:rsidRDefault="00747DA1" w:rsidP="00114FBB">
      <w:pPr>
        <w:pStyle w:val="ListParagraph"/>
        <w:numPr>
          <w:ilvl w:val="0"/>
          <w:numId w:val="3"/>
        </w:numPr>
        <w:spacing w:after="0" w:line="240" w:lineRule="auto"/>
        <w:rPr>
          <w:rFonts w:cs="Arial"/>
          <w:b/>
          <w:sz w:val="24"/>
          <w:szCs w:val="28"/>
        </w:rPr>
      </w:pPr>
      <w:r w:rsidRPr="00C148C4">
        <w:rPr>
          <w:rFonts w:cs="Arial"/>
          <w:b/>
          <w:sz w:val="28"/>
          <w:szCs w:val="28"/>
        </w:rPr>
        <w:t xml:space="preserve"> </w:t>
      </w:r>
      <w:r w:rsidRPr="00275E75">
        <w:rPr>
          <w:rFonts w:cs="Arial"/>
          <w:b/>
          <w:sz w:val="24"/>
          <w:szCs w:val="28"/>
        </w:rPr>
        <w:t>Disciplinary Hearing</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rPr>
      </w:pPr>
      <w:r w:rsidRPr="002C399B">
        <w:rPr>
          <w:rFonts w:cs="Arial"/>
        </w:rPr>
        <w:t>At the hearing the Investigating Officer (or nominee approved by the Council) will:</w:t>
      </w:r>
    </w:p>
    <w:p w:rsidR="00747DA1" w:rsidRPr="00C148C4" w:rsidRDefault="00747DA1" w:rsidP="00114FBB">
      <w:pPr>
        <w:numPr>
          <w:ilvl w:val="2"/>
          <w:numId w:val="3"/>
        </w:numPr>
        <w:spacing w:after="0" w:line="240" w:lineRule="auto"/>
        <w:ind w:left="1400" w:hanging="680"/>
        <w:jc w:val="both"/>
        <w:rPr>
          <w:rFonts w:cs="Arial"/>
        </w:rPr>
      </w:pPr>
      <w:r w:rsidRPr="00C148C4">
        <w:rPr>
          <w:rFonts w:cs="Arial"/>
        </w:rPr>
        <w:t>Present the Statement of Case by outlining the allegations, presenting the evidence and calling and questioning witnesses as required</w:t>
      </w:r>
    </w:p>
    <w:p w:rsidR="00747DA1" w:rsidRPr="00C148C4" w:rsidRDefault="00747DA1" w:rsidP="00114FBB">
      <w:pPr>
        <w:numPr>
          <w:ilvl w:val="2"/>
          <w:numId w:val="3"/>
        </w:numPr>
        <w:spacing w:after="0" w:line="240" w:lineRule="auto"/>
        <w:ind w:left="1400" w:hanging="680"/>
        <w:jc w:val="both"/>
        <w:rPr>
          <w:rFonts w:cs="Arial"/>
        </w:rPr>
      </w:pPr>
      <w:r w:rsidRPr="00C148C4">
        <w:rPr>
          <w:rFonts w:cs="Arial"/>
        </w:rPr>
        <w:t>Ask questions of the employee concerned and of their witnesses</w:t>
      </w:r>
    </w:p>
    <w:p w:rsidR="00747DA1" w:rsidRPr="00C148C4" w:rsidRDefault="00747DA1" w:rsidP="00114FBB">
      <w:pPr>
        <w:numPr>
          <w:ilvl w:val="2"/>
          <w:numId w:val="3"/>
        </w:numPr>
        <w:spacing w:after="0" w:line="240" w:lineRule="auto"/>
        <w:ind w:left="1400" w:hanging="680"/>
        <w:jc w:val="both"/>
        <w:rPr>
          <w:rFonts w:cs="Arial"/>
        </w:rPr>
      </w:pPr>
      <w:r w:rsidRPr="00C148C4">
        <w:rPr>
          <w:rFonts w:cs="Arial"/>
        </w:rPr>
        <w:t>Answer questions from the employee concerned, their representative and the panel</w:t>
      </w:r>
    </w:p>
    <w:p w:rsidR="00747DA1" w:rsidRPr="00C148C4" w:rsidRDefault="00747DA1" w:rsidP="00114FBB">
      <w:pPr>
        <w:pStyle w:val="ListParagraph"/>
        <w:numPr>
          <w:ilvl w:val="2"/>
          <w:numId w:val="3"/>
        </w:numPr>
        <w:spacing w:after="0" w:line="240" w:lineRule="auto"/>
        <w:ind w:left="1400" w:hanging="680"/>
        <w:rPr>
          <w:rFonts w:cs="Arial"/>
        </w:rPr>
      </w:pPr>
      <w:r w:rsidRPr="00C148C4">
        <w:rPr>
          <w:rFonts w:cs="Arial"/>
        </w:rPr>
        <w:t>Sum up the case.  If new evidence is put forward which has not been covered previously, comment on its relevance</w:t>
      </w:r>
    </w:p>
    <w:p w:rsidR="00747DA1" w:rsidRPr="00C148C4" w:rsidRDefault="00747DA1" w:rsidP="000B36DC">
      <w:pPr>
        <w:pStyle w:val="ListParagraph"/>
        <w:spacing w:after="0" w:line="240" w:lineRule="auto"/>
        <w:ind w:left="1400"/>
        <w:rPr>
          <w:rFonts w:cs="Arial"/>
        </w:rPr>
      </w:pPr>
    </w:p>
    <w:p w:rsidR="00747DA1" w:rsidRPr="00275E75" w:rsidRDefault="00747DA1" w:rsidP="00114FBB">
      <w:pPr>
        <w:pStyle w:val="ListParagraph"/>
        <w:numPr>
          <w:ilvl w:val="0"/>
          <w:numId w:val="3"/>
        </w:numPr>
        <w:spacing w:after="0" w:line="240" w:lineRule="auto"/>
        <w:rPr>
          <w:rFonts w:cs="Arial"/>
          <w:b/>
          <w:sz w:val="24"/>
          <w:szCs w:val="28"/>
        </w:rPr>
      </w:pPr>
      <w:r w:rsidRPr="00275E75">
        <w:rPr>
          <w:rFonts w:cs="Arial"/>
          <w:b/>
          <w:sz w:val="24"/>
          <w:szCs w:val="28"/>
        </w:rPr>
        <w:t>Appeals Hearing</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rPr>
      </w:pPr>
      <w:r w:rsidRPr="002C399B">
        <w:rPr>
          <w:rFonts w:cs="Arial"/>
        </w:rPr>
        <w:t>Following a disciplinary hearing, an employee has the right to appeal against any decision made.</w:t>
      </w:r>
    </w:p>
    <w:p w:rsidR="002C399B" w:rsidRDefault="002C399B" w:rsidP="000B36DC">
      <w:pPr>
        <w:spacing w:after="0" w:line="240" w:lineRule="auto"/>
        <w:rPr>
          <w:rFonts w:cs="Arial"/>
        </w:rPr>
      </w:pPr>
    </w:p>
    <w:p w:rsidR="00747DA1" w:rsidRPr="002C399B" w:rsidRDefault="00747DA1" w:rsidP="000B36DC">
      <w:pPr>
        <w:spacing w:after="0" w:line="240" w:lineRule="auto"/>
        <w:rPr>
          <w:rFonts w:cs="Arial"/>
        </w:rPr>
      </w:pPr>
      <w:r w:rsidRPr="002C399B">
        <w:rPr>
          <w:rFonts w:cs="Arial"/>
        </w:rPr>
        <w:t>The Appeals hearing will follow the same format as the disciplinary hearing.  The Appeals hearing will only hear the matters identified within the Appeal.</w:t>
      </w:r>
    </w:p>
    <w:p w:rsidR="00747DA1" w:rsidRPr="00C148C4" w:rsidRDefault="00747DA1" w:rsidP="000B36DC">
      <w:pPr>
        <w:spacing w:line="240" w:lineRule="auto"/>
        <w:rPr>
          <w:rFonts w:cs="Arial"/>
        </w:rPr>
      </w:pPr>
      <w:r w:rsidRPr="00C148C4">
        <w:rPr>
          <w:rFonts w:cs="Arial"/>
        </w:rPr>
        <w:br w:type="page"/>
      </w:r>
    </w:p>
    <w:p w:rsidR="00747DA1" w:rsidRPr="001B758E" w:rsidRDefault="00747DA1" w:rsidP="000B36DC">
      <w:pPr>
        <w:pStyle w:val="Heading2"/>
        <w:numPr>
          <w:ilvl w:val="0"/>
          <w:numId w:val="0"/>
        </w:numPr>
        <w:ind w:left="851" w:hanging="851"/>
        <w:jc w:val="right"/>
        <w:rPr>
          <w:rFonts w:eastAsia="Times New Roman"/>
        </w:rPr>
      </w:pPr>
      <w:bookmarkStart w:id="24" w:name="_Toc499551532"/>
      <w:r w:rsidRPr="001B758E">
        <w:rPr>
          <w:rFonts w:eastAsia="Times New Roman"/>
        </w:rPr>
        <w:lastRenderedPageBreak/>
        <w:t>Appendix 4</w:t>
      </w:r>
      <w:bookmarkEnd w:id="24"/>
    </w:p>
    <w:p w:rsidR="00747DA1" w:rsidRPr="000B36DC" w:rsidRDefault="00747DA1" w:rsidP="000B36DC">
      <w:pPr>
        <w:jc w:val="center"/>
        <w:rPr>
          <w:b/>
          <w:sz w:val="24"/>
          <w:szCs w:val="24"/>
          <w:u w:val="single"/>
        </w:rPr>
      </w:pPr>
      <w:r w:rsidRPr="000B36DC">
        <w:rPr>
          <w:b/>
          <w:sz w:val="24"/>
          <w:szCs w:val="24"/>
          <w:u w:val="single"/>
        </w:rPr>
        <w:t>INVESTIGATING OFFICER’S REPORT</w:t>
      </w: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spacing w:after="0" w:line="240" w:lineRule="auto"/>
        <w:jc w:val="both"/>
        <w:rPr>
          <w:rFonts w:eastAsia="Times New Roman" w:cs="Arial"/>
          <w:b/>
          <w:bCs/>
          <w:caps/>
          <w:sz w:val="24"/>
          <w:szCs w:val="24"/>
        </w:rPr>
      </w:pPr>
      <w:proofErr w:type="gramStart"/>
      <w:r w:rsidRPr="001B758E">
        <w:rPr>
          <w:rFonts w:eastAsia="Times New Roman" w:cs="Arial"/>
          <w:b/>
          <w:bCs/>
          <w:caps/>
          <w:sz w:val="24"/>
          <w:szCs w:val="24"/>
        </w:rPr>
        <w:t xml:space="preserve">Investigation report into an allegation(s) of </w:t>
      </w:r>
      <w:r w:rsidRPr="001B758E">
        <w:rPr>
          <w:rFonts w:eastAsia="Times New Roman" w:cs="Arial"/>
          <w:caps/>
          <w:sz w:val="24"/>
          <w:szCs w:val="24"/>
        </w:rPr>
        <w:t>(</w:t>
      </w:r>
      <w:r w:rsidRPr="001B758E">
        <w:rPr>
          <w:rFonts w:eastAsia="Times New Roman" w:cs="Arial"/>
          <w:i/>
          <w:iCs/>
          <w:caps/>
          <w:sz w:val="24"/>
          <w:szCs w:val="24"/>
        </w:rPr>
        <w:t>allegation</w:t>
      </w:r>
      <w:r w:rsidRPr="001B758E">
        <w:rPr>
          <w:rFonts w:eastAsia="Times New Roman" w:cs="Arial"/>
          <w:caps/>
          <w:sz w:val="24"/>
          <w:szCs w:val="24"/>
        </w:rPr>
        <w:t>)</w:t>
      </w:r>
      <w:r w:rsidRPr="001B758E">
        <w:rPr>
          <w:rFonts w:eastAsia="Times New Roman" w:cs="Arial"/>
          <w:b/>
          <w:bCs/>
          <w:caps/>
          <w:sz w:val="24"/>
          <w:szCs w:val="24"/>
        </w:rPr>
        <w:t xml:space="preserve"> against </w:t>
      </w:r>
      <w:r w:rsidRPr="001B758E">
        <w:rPr>
          <w:rFonts w:eastAsia="Times New Roman" w:cs="Arial"/>
          <w:caps/>
          <w:sz w:val="24"/>
          <w:szCs w:val="24"/>
        </w:rPr>
        <w:t>(</w:t>
      </w:r>
      <w:r w:rsidRPr="001B758E">
        <w:rPr>
          <w:rFonts w:eastAsia="Times New Roman" w:cs="Arial"/>
          <w:i/>
          <w:iCs/>
          <w:caps/>
          <w:sz w:val="24"/>
          <w:szCs w:val="24"/>
        </w:rPr>
        <w:t>name of employee</w:t>
      </w:r>
      <w:r w:rsidRPr="001B758E">
        <w:rPr>
          <w:rFonts w:eastAsia="Times New Roman" w:cs="Arial"/>
          <w:caps/>
          <w:sz w:val="24"/>
          <w:szCs w:val="24"/>
        </w:rPr>
        <w:t xml:space="preserve">) </w:t>
      </w:r>
      <w:r w:rsidRPr="001B758E">
        <w:rPr>
          <w:rFonts w:eastAsia="Times New Roman" w:cs="Arial"/>
          <w:b/>
          <w:bCs/>
          <w:caps/>
          <w:sz w:val="24"/>
          <w:szCs w:val="24"/>
        </w:rPr>
        <w:t xml:space="preserve">in accordance with the </w:t>
      </w:r>
      <w:r w:rsidRPr="001B758E">
        <w:rPr>
          <w:rFonts w:eastAsia="Times New Roman" w:cs="Arial"/>
          <w:caps/>
          <w:sz w:val="24"/>
          <w:szCs w:val="24"/>
        </w:rPr>
        <w:t>(</w:t>
      </w:r>
      <w:r w:rsidRPr="001B758E">
        <w:rPr>
          <w:rFonts w:eastAsia="Times New Roman" w:cs="Arial"/>
          <w:i/>
          <w:iCs/>
          <w:caps/>
          <w:sz w:val="24"/>
          <w:szCs w:val="24"/>
        </w:rPr>
        <w:t>procedure e.g. Disciplinary</w:t>
      </w:r>
      <w:r w:rsidRPr="001B758E">
        <w:rPr>
          <w:rFonts w:eastAsia="Times New Roman" w:cs="Arial"/>
          <w:caps/>
          <w:sz w:val="24"/>
          <w:szCs w:val="24"/>
        </w:rPr>
        <w:t xml:space="preserve">) </w:t>
      </w:r>
      <w:r w:rsidRPr="001B758E">
        <w:rPr>
          <w:rFonts w:eastAsia="Times New Roman" w:cs="Arial"/>
          <w:b/>
          <w:bCs/>
          <w:caps/>
          <w:sz w:val="24"/>
          <w:szCs w:val="24"/>
        </w:rPr>
        <w:t>POLICY</w:t>
      </w:r>
      <w:r w:rsidRPr="001B758E">
        <w:rPr>
          <w:rFonts w:eastAsia="Times New Roman" w:cs="Arial"/>
          <w:caps/>
          <w:sz w:val="24"/>
          <w:szCs w:val="24"/>
        </w:rPr>
        <w:t>.</w:t>
      </w:r>
      <w:proofErr w:type="gramEnd"/>
      <w:r w:rsidRPr="001B758E">
        <w:rPr>
          <w:rFonts w:eastAsia="Times New Roman" w:cs="Arial"/>
          <w:caps/>
          <w:sz w:val="24"/>
          <w:szCs w:val="24"/>
        </w:rPr>
        <w:t xml:space="preserve"> </w:t>
      </w:r>
    </w:p>
    <w:p w:rsidR="00747DA1" w:rsidRPr="001B758E" w:rsidRDefault="00747DA1" w:rsidP="00747DA1">
      <w:pPr>
        <w:tabs>
          <w:tab w:val="num" w:pos="1080"/>
        </w:tabs>
        <w:spacing w:after="0" w:line="240" w:lineRule="auto"/>
        <w:ind w:left="720"/>
        <w:jc w:val="both"/>
        <w:rPr>
          <w:rFonts w:eastAsia="Times New Roman" w:cs="Arial"/>
          <w:sz w:val="24"/>
          <w:szCs w:val="24"/>
        </w:rPr>
      </w:pPr>
      <w:r w:rsidRPr="001B758E">
        <w:rPr>
          <w:rFonts w:eastAsia="Times New Roman" w:cs="Arial"/>
          <w:sz w:val="24"/>
          <w:szCs w:val="24"/>
        </w:rPr>
        <w:tab/>
      </w:r>
    </w:p>
    <w:p w:rsidR="00747DA1" w:rsidRPr="001B758E" w:rsidRDefault="00747DA1" w:rsidP="00747DA1">
      <w:pPr>
        <w:spacing w:after="0" w:line="240" w:lineRule="auto"/>
        <w:jc w:val="both"/>
        <w:rPr>
          <w:rFonts w:eastAsia="Times New Roman" w:cs="Arial"/>
          <w:sz w:val="24"/>
          <w:szCs w:val="24"/>
        </w:rPr>
      </w:pPr>
      <w:proofErr w:type="gramStart"/>
      <w:r w:rsidRPr="001B758E">
        <w:rPr>
          <w:rFonts w:eastAsia="Times New Roman" w:cs="Arial"/>
          <w:b/>
          <w:bCs/>
          <w:sz w:val="24"/>
          <w:szCs w:val="24"/>
        </w:rPr>
        <w:t>INVESTIGATION OFFICER’S (I. O.)</w:t>
      </w:r>
      <w:proofErr w:type="gramEnd"/>
      <w:r w:rsidRPr="001B758E">
        <w:rPr>
          <w:rFonts w:eastAsia="Times New Roman" w:cs="Arial"/>
          <w:b/>
          <w:bCs/>
          <w:sz w:val="24"/>
          <w:szCs w:val="24"/>
        </w:rPr>
        <w:t xml:space="preserve"> NAME:</w:t>
      </w:r>
      <w:r w:rsidRPr="001B758E">
        <w:rPr>
          <w:rFonts w:eastAsia="Times New Roman" w:cs="Arial"/>
          <w:sz w:val="24"/>
          <w:szCs w:val="24"/>
        </w:rPr>
        <w:t xml:space="preserve"> </w:t>
      </w:r>
      <w:r w:rsidRPr="001B758E">
        <w:rPr>
          <w:rFonts w:eastAsia="Times New Roman" w:cs="Arial"/>
          <w:sz w:val="24"/>
          <w:szCs w:val="24"/>
        </w:rPr>
        <w:tab/>
      </w:r>
    </w:p>
    <w:p w:rsidR="00747DA1" w:rsidRPr="001B758E" w:rsidRDefault="00747DA1" w:rsidP="00747DA1">
      <w:pPr>
        <w:tabs>
          <w:tab w:val="num" w:pos="720"/>
        </w:tabs>
        <w:spacing w:after="0" w:line="240" w:lineRule="auto"/>
        <w:jc w:val="both"/>
        <w:rPr>
          <w:rFonts w:eastAsia="Times New Roman" w:cs="Arial"/>
          <w:b/>
          <w:bCs/>
          <w:sz w:val="24"/>
          <w:szCs w:val="24"/>
        </w:rPr>
      </w:pPr>
      <w:r w:rsidRPr="001B758E">
        <w:rPr>
          <w:rFonts w:eastAsia="Times New Roman" w:cs="Arial"/>
          <w:b/>
          <w:bCs/>
          <w:noProof/>
          <w:sz w:val="24"/>
          <w:szCs w:val="24"/>
          <w:lang w:eastAsia="en-GB"/>
        </w:rPr>
        <mc:AlternateContent>
          <mc:Choice Requires="wps">
            <w:drawing>
              <wp:anchor distT="0" distB="0" distL="114300" distR="114300" simplePos="0" relativeHeight="251695104" behindDoc="0" locked="0" layoutInCell="1" allowOverlap="1" wp14:anchorId="7245D208" wp14:editId="7B977CCE">
                <wp:simplePos x="0" y="0"/>
                <wp:positionH relativeFrom="column">
                  <wp:posOffset>3086100</wp:posOffset>
                </wp:positionH>
                <wp:positionV relativeFrom="paragraph">
                  <wp:posOffset>30480</wp:posOffset>
                </wp:positionV>
                <wp:extent cx="2857500" cy="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fHQ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"/>
            </w:pict>
          </mc:Fallback>
        </mc:AlternateContent>
      </w:r>
    </w:p>
    <w:p w:rsidR="00747DA1" w:rsidRPr="001B758E" w:rsidRDefault="00747DA1" w:rsidP="00747DA1">
      <w:pPr>
        <w:tabs>
          <w:tab w:val="num" w:pos="720"/>
        </w:tabs>
        <w:spacing w:after="0" w:line="240" w:lineRule="auto"/>
        <w:jc w:val="both"/>
        <w:rPr>
          <w:rFonts w:eastAsia="Times New Roman" w:cs="Arial"/>
          <w:sz w:val="24"/>
          <w:szCs w:val="24"/>
        </w:rPr>
      </w:pPr>
      <w:r w:rsidRPr="001B758E">
        <w:rPr>
          <w:rFonts w:eastAsia="Times New Roman" w:cs="Arial"/>
          <w:b/>
          <w:bCs/>
          <w:sz w:val="24"/>
          <w:szCs w:val="24"/>
        </w:rPr>
        <w:t>SOURCE OF ALLEGATION(S)/COMPLAINT:</w:t>
      </w:r>
      <w:r w:rsidRPr="001B758E">
        <w:rPr>
          <w:rFonts w:eastAsia="Times New Roman" w:cs="Arial"/>
          <w:sz w:val="24"/>
          <w:szCs w:val="24"/>
        </w:rPr>
        <w:t xml:space="preserve"> </w:t>
      </w:r>
      <w:r w:rsidRPr="001B758E">
        <w:rPr>
          <w:rFonts w:eastAsia="Times New Roman" w:cs="Arial"/>
          <w:sz w:val="24"/>
          <w:szCs w:val="24"/>
        </w:rPr>
        <w:tab/>
      </w:r>
      <w:r w:rsidRPr="001B758E">
        <w:rPr>
          <w:rFonts w:eastAsia="Times New Roman" w:cs="Arial"/>
          <w:sz w:val="24"/>
          <w:szCs w:val="24"/>
        </w:rPr>
        <w:tab/>
      </w:r>
    </w:p>
    <w:p w:rsidR="00747DA1" w:rsidRPr="001B758E" w:rsidRDefault="00747DA1" w:rsidP="00747DA1">
      <w:pPr>
        <w:tabs>
          <w:tab w:val="num" w:pos="720"/>
        </w:tabs>
        <w:spacing w:after="0" w:line="240" w:lineRule="auto"/>
        <w:jc w:val="both"/>
        <w:rPr>
          <w:rFonts w:eastAsia="Times New Roman" w:cs="Arial"/>
          <w:sz w:val="24"/>
          <w:szCs w:val="24"/>
        </w:rPr>
      </w:pPr>
      <w:r w:rsidRPr="001B758E">
        <w:rPr>
          <w:rFonts w:eastAsia="Times New Roman" w:cs="Arial"/>
          <w:b/>
          <w:bCs/>
          <w:noProof/>
          <w:sz w:val="24"/>
          <w:szCs w:val="24"/>
          <w:lang w:eastAsia="en-GB"/>
        </w:rPr>
        <mc:AlternateContent>
          <mc:Choice Requires="wps">
            <w:drawing>
              <wp:anchor distT="0" distB="0" distL="114300" distR="114300" simplePos="0" relativeHeight="251696128" behindDoc="0" locked="0" layoutInCell="1" allowOverlap="1" wp14:anchorId="7D9BED6F" wp14:editId="61F0AC3D">
                <wp:simplePos x="0" y="0"/>
                <wp:positionH relativeFrom="column">
                  <wp:posOffset>3086100</wp:posOffset>
                </wp:positionH>
                <wp:positionV relativeFrom="paragraph">
                  <wp:posOffset>22860</wp:posOffset>
                </wp:positionV>
                <wp:extent cx="28575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T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8li9jRL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"/>
            </w:pict>
          </mc:Fallback>
        </mc:AlternateContent>
      </w:r>
      <w:r w:rsidRPr="001B758E">
        <w:rPr>
          <w:rFonts w:eastAsia="Times New Roman" w:cs="Arial"/>
          <w:sz w:val="24"/>
          <w:szCs w:val="24"/>
        </w:rPr>
        <w:t>(</w:t>
      </w:r>
      <w:r w:rsidRPr="001B758E">
        <w:rPr>
          <w:rFonts w:eastAsia="Times New Roman" w:cs="Arial"/>
          <w:i/>
          <w:iCs/>
          <w:sz w:val="24"/>
          <w:szCs w:val="24"/>
        </w:rPr>
        <w:t>How the situation was brought to manager’s attention</w:t>
      </w:r>
      <w:r w:rsidRPr="001B758E">
        <w:rPr>
          <w:rFonts w:eastAsia="Times New Roman" w:cs="Arial"/>
          <w:sz w:val="24"/>
          <w:szCs w:val="24"/>
        </w:rPr>
        <w:t>)</w:t>
      </w:r>
    </w:p>
    <w:p w:rsidR="00747DA1" w:rsidRPr="001B758E" w:rsidRDefault="00747DA1" w:rsidP="00747DA1">
      <w:pPr>
        <w:tabs>
          <w:tab w:val="num" w:pos="1080"/>
        </w:tabs>
        <w:spacing w:after="0" w:line="240" w:lineRule="auto"/>
        <w:ind w:left="720"/>
        <w:jc w:val="both"/>
        <w:rPr>
          <w:rFonts w:eastAsia="Times New Roman" w:cs="Arial"/>
          <w:sz w:val="24"/>
          <w:szCs w:val="24"/>
        </w:rPr>
      </w:pPr>
      <w:r w:rsidRPr="001B758E">
        <w:rPr>
          <w:rFonts w:eastAsia="Times New Roman" w:cs="Arial"/>
          <w:sz w:val="24"/>
          <w:szCs w:val="24"/>
        </w:rPr>
        <w:tab/>
      </w: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b/>
          <w:bCs/>
          <w:noProof/>
          <w:sz w:val="24"/>
          <w:szCs w:val="24"/>
          <w:lang w:eastAsia="en-GB"/>
        </w:rPr>
        <mc:AlternateContent>
          <mc:Choice Requires="wps">
            <w:drawing>
              <wp:anchor distT="0" distB="0" distL="114300" distR="114300" simplePos="0" relativeHeight="251697152" behindDoc="0" locked="0" layoutInCell="1" allowOverlap="1" wp14:anchorId="690C962C" wp14:editId="22E9F30C">
                <wp:simplePos x="0" y="0"/>
                <wp:positionH relativeFrom="column">
                  <wp:posOffset>3086100</wp:posOffset>
                </wp:positionH>
                <wp:positionV relativeFrom="paragraph">
                  <wp:posOffset>129540</wp:posOffset>
                </wp:positionV>
                <wp:extent cx="2857500" cy="0"/>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zL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"/>
            </w:pict>
          </mc:Fallback>
        </mc:AlternateContent>
      </w:r>
      <w:r w:rsidRPr="001B758E">
        <w:rPr>
          <w:rFonts w:eastAsia="Times New Roman" w:cs="Arial"/>
          <w:b/>
          <w:bCs/>
          <w:sz w:val="24"/>
          <w:szCs w:val="24"/>
        </w:rPr>
        <w:t>DATE INVESTIGATION COMMENCED:</w:t>
      </w:r>
      <w:r w:rsidRPr="001B758E">
        <w:rPr>
          <w:rFonts w:eastAsia="Times New Roman" w:cs="Arial"/>
          <w:sz w:val="24"/>
          <w:szCs w:val="24"/>
        </w:rPr>
        <w:t xml:space="preserve"> </w:t>
      </w: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w:t>
      </w:r>
      <w:proofErr w:type="gramStart"/>
      <w:r w:rsidRPr="001B758E">
        <w:rPr>
          <w:rFonts w:eastAsia="Times New Roman" w:cs="Arial"/>
          <w:sz w:val="24"/>
          <w:szCs w:val="24"/>
        </w:rPr>
        <w:t>i.e</w:t>
      </w:r>
      <w:proofErr w:type="gramEnd"/>
      <w:r w:rsidRPr="001B758E">
        <w:rPr>
          <w:rFonts w:eastAsia="Times New Roman" w:cs="Arial"/>
          <w:sz w:val="24"/>
          <w:szCs w:val="24"/>
        </w:rPr>
        <w:t xml:space="preserve">. Was this the same as the date appointed or was I.O. on Annual Leave for a period of time causing a delay in starting </w:t>
      </w:r>
      <w:proofErr w:type="spellStart"/>
      <w:r w:rsidRPr="001B758E">
        <w:rPr>
          <w:rFonts w:eastAsia="Times New Roman" w:cs="Arial"/>
          <w:sz w:val="24"/>
          <w:szCs w:val="24"/>
        </w:rPr>
        <w:t>etc</w:t>
      </w:r>
      <w:proofErr w:type="spellEnd"/>
      <w:r w:rsidRPr="001B758E">
        <w:rPr>
          <w:rFonts w:eastAsia="Times New Roman" w:cs="Arial"/>
          <w:sz w:val="24"/>
          <w:szCs w:val="24"/>
        </w:rPr>
        <w:t>)</w:t>
      </w: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noProof/>
          <w:sz w:val="24"/>
          <w:szCs w:val="24"/>
          <w:lang w:eastAsia="en-GB"/>
        </w:rPr>
        <mc:AlternateContent>
          <mc:Choice Requires="wps">
            <w:drawing>
              <wp:anchor distT="0" distB="0" distL="114300" distR="114300" simplePos="0" relativeHeight="251699200" behindDoc="0" locked="0" layoutInCell="1" allowOverlap="1" wp14:anchorId="041DDDC4" wp14:editId="08D169D8">
                <wp:simplePos x="0" y="0"/>
                <wp:positionH relativeFrom="column">
                  <wp:posOffset>3086100</wp:posOffset>
                </wp:positionH>
                <wp:positionV relativeFrom="paragraph">
                  <wp:posOffset>106680</wp:posOffset>
                </wp:positionV>
                <wp:extent cx="2857500" cy="0"/>
                <wp:effectExtent l="9525" t="13335" r="952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f4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"/>
            </w:pict>
          </mc:Fallback>
        </mc:AlternateContent>
      </w:r>
      <w:r w:rsidRPr="001B758E">
        <w:rPr>
          <w:rFonts w:eastAsia="Times New Roman" w:cs="Arial"/>
          <w:b/>
          <w:bCs/>
          <w:sz w:val="24"/>
          <w:szCs w:val="24"/>
        </w:rPr>
        <w:t>DISCIPLINING OFFICER NAME:</w:t>
      </w:r>
      <w:r w:rsidRPr="001B758E">
        <w:rPr>
          <w:rFonts w:eastAsia="Times New Roman" w:cs="Arial"/>
          <w:sz w:val="24"/>
          <w:szCs w:val="24"/>
        </w:rPr>
        <w:t xml:space="preserve"> </w:t>
      </w: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tabs>
          <w:tab w:val="num" w:pos="720"/>
        </w:tabs>
        <w:spacing w:after="0" w:line="240" w:lineRule="auto"/>
        <w:ind w:left="720" w:hanging="720"/>
        <w:jc w:val="both"/>
        <w:rPr>
          <w:rFonts w:eastAsia="Times New Roman" w:cs="Arial"/>
          <w:b/>
          <w:bCs/>
          <w:sz w:val="24"/>
          <w:szCs w:val="24"/>
        </w:rPr>
      </w:pPr>
    </w:p>
    <w:p w:rsidR="00747DA1" w:rsidRPr="000B36DC" w:rsidRDefault="00747DA1" w:rsidP="000B36DC">
      <w:pPr>
        <w:rPr>
          <w:b/>
          <w:sz w:val="24"/>
          <w:szCs w:val="24"/>
        </w:rPr>
      </w:pPr>
      <w:r w:rsidRPr="000B36DC">
        <w:rPr>
          <w:b/>
          <w:sz w:val="24"/>
          <w:szCs w:val="24"/>
        </w:rPr>
        <w:t>A</w:t>
      </w:r>
      <w:r w:rsidRPr="000B36DC">
        <w:rPr>
          <w:b/>
          <w:sz w:val="24"/>
          <w:szCs w:val="24"/>
        </w:rPr>
        <w:tab/>
        <w:t xml:space="preserve">DETAILS OF THE ALLEGATION(S) </w:t>
      </w:r>
    </w:p>
    <w:p w:rsidR="00747DA1" w:rsidRPr="001B758E" w:rsidRDefault="00747DA1" w:rsidP="00747DA1">
      <w:pPr>
        <w:tabs>
          <w:tab w:val="num" w:pos="720"/>
        </w:tabs>
        <w:spacing w:after="0" w:line="240" w:lineRule="auto"/>
        <w:ind w:left="720" w:hanging="720"/>
        <w:jc w:val="both"/>
        <w:rPr>
          <w:rFonts w:eastAsia="Times New Roman" w:cs="Arial"/>
          <w:b/>
          <w:bCs/>
          <w:sz w:val="24"/>
          <w:szCs w:val="24"/>
        </w:rPr>
      </w:pPr>
    </w:p>
    <w:p w:rsidR="00747DA1" w:rsidRPr="001B758E" w:rsidRDefault="00747DA1" w:rsidP="00747DA1">
      <w:pPr>
        <w:tabs>
          <w:tab w:val="num" w:pos="720"/>
        </w:tabs>
        <w:spacing w:after="0" w:line="240" w:lineRule="auto"/>
        <w:ind w:left="720" w:hanging="720"/>
        <w:jc w:val="both"/>
        <w:rPr>
          <w:rFonts w:eastAsia="Times New Roman" w:cs="Arial"/>
          <w:b/>
          <w:bCs/>
          <w:sz w:val="24"/>
          <w:szCs w:val="24"/>
        </w:rPr>
      </w:pPr>
      <w:r w:rsidRPr="001B758E">
        <w:rPr>
          <w:rFonts w:eastAsia="Times New Roman" w:cs="Arial"/>
          <w:b/>
          <w:bCs/>
          <w:sz w:val="24"/>
          <w:szCs w:val="24"/>
        </w:rPr>
        <w:t>The allegation(s) is as follows:-</w:t>
      </w: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List the actual allegation(s) as agreed with the Nominated Officer/Complainant, numbering each separate allegation, providing a brief synopsis of each.  The allegation(s) should be stated in a factual and precise manner.</w:t>
      </w: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 xml:space="preserve"> </w:t>
      </w:r>
    </w:p>
    <w:p w:rsidR="00747DA1" w:rsidRPr="000B36DC" w:rsidRDefault="00747DA1" w:rsidP="000B36DC">
      <w:pPr>
        <w:rPr>
          <w:b/>
          <w:sz w:val="24"/>
          <w:szCs w:val="24"/>
        </w:rPr>
      </w:pPr>
      <w:r w:rsidRPr="000B36DC">
        <w:rPr>
          <w:b/>
          <w:sz w:val="24"/>
          <w:szCs w:val="24"/>
        </w:rPr>
        <w:t>B</w:t>
      </w:r>
      <w:r w:rsidRPr="000B36DC">
        <w:rPr>
          <w:b/>
          <w:sz w:val="24"/>
          <w:szCs w:val="24"/>
        </w:rPr>
        <w:tab/>
        <w:t>OUTLINE OF THE INVESTIGATION</w:t>
      </w:r>
    </w:p>
    <w:p w:rsidR="00747DA1" w:rsidRPr="001B758E" w:rsidRDefault="00747DA1" w:rsidP="00747DA1">
      <w:pPr>
        <w:spacing w:after="0" w:line="240" w:lineRule="auto"/>
        <w:jc w:val="both"/>
        <w:rPr>
          <w:rFonts w:eastAsia="Times New Roman" w:cs="Arial"/>
          <w:b/>
          <w:bCs/>
          <w:sz w:val="24"/>
          <w:szCs w:val="24"/>
        </w:rPr>
      </w:pPr>
    </w:p>
    <w:p w:rsidR="00747DA1" w:rsidRPr="001B758E" w:rsidRDefault="00747DA1" w:rsidP="00747DA1">
      <w:pPr>
        <w:keepNext/>
        <w:spacing w:after="0" w:line="240" w:lineRule="auto"/>
        <w:ind w:left="720" w:hanging="720"/>
        <w:jc w:val="both"/>
        <w:outlineLvl w:val="3"/>
        <w:rPr>
          <w:rFonts w:eastAsia="Times New Roman" w:cs="Arial"/>
          <w:b/>
          <w:bCs/>
          <w:i/>
          <w:iCs/>
          <w:sz w:val="24"/>
          <w:szCs w:val="24"/>
        </w:rPr>
      </w:pPr>
      <w:r w:rsidRPr="001B758E">
        <w:rPr>
          <w:rFonts w:eastAsia="Times New Roman" w:cs="Arial"/>
          <w:b/>
          <w:bCs/>
          <w:sz w:val="24"/>
          <w:szCs w:val="24"/>
        </w:rPr>
        <w:t xml:space="preserve">The steps of the investigation:- </w:t>
      </w: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tabs>
          <w:tab w:val="num" w:pos="720"/>
        </w:tabs>
        <w:spacing w:after="0" w:line="240" w:lineRule="auto"/>
        <w:jc w:val="both"/>
        <w:rPr>
          <w:rFonts w:eastAsia="Times New Roman" w:cs="Arial"/>
          <w:b/>
          <w:bCs/>
          <w:sz w:val="24"/>
          <w:szCs w:val="24"/>
        </w:rPr>
      </w:pPr>
      <w:r w:rsidRPr="001B758E">
        <w:rPr>
          <w:rFonts w:eastAsia="Times New Roman" w:cs="Arial"/>
          <w:b/>
          <w:bCs/>
          <w:sz w:val="24"/>
          <w:szCs w:val="24"/>
        </w:rPr>
        <w:t xml:space="preserve">The following interviews were carried out:- </w:t>
      </w: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(Who was interviewed and dates)</w:t>
      </w: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spacing w:after="0" w:line="240" w:lineRule="auto"/>
        <w:jc w:val="both"/>
        <w:rPr>
          <w:rFonts w:eastAsia="Times New Roman" w:cs="Arial"/>
          <w:b/>
          <w:bCs/>
          <w:sz w:val="24"/>
          <w:szCs w:val="24"/>
        </w:rPr>
      </w:pPr>
      <w:r w:rsidRPr="001B758E">
        <w:rPr>
          <w:rFonts w:eastAsia="Times New Roman" w:cs="Arial"/>
          <w:b/>
          <w:bCs/>
          <w:sz w:val="24"/>
          <w:szCs w:val="24"/>
          <w:u w:val="single"/>
        </w:rPr>
        <w:t>Who</w:t>
      </w:r>
      <w:r w:rsidRPr="001B758E">
        <w:rPr>
          <w:rFonts w:eastAsia="Times New Roman" w:cs="Arial"/>
          <w:b/>
          <w:bCs/>
          <w:sz w:val="24"/>
          <w:szCs w:val="24"/>
        </w:rPr>
        <w:tab/>
      </w:r>
      <w:r w:rsidRPr="001B758E">
        <w:rPr>
          <w:rFonts w:eastAsia="Times New Roman" w:cs="Arial"/>
          <w:b/>
          <w:bCs/>
          <w:sz w:val="24"/>
          <w:szCs w:val="24"/>
        </w:rPr>
        <w:tab/>
      </w:r>
      <w:r w:rsidRPr="001B758E">
        <w:rPr>
          <w:rFonts w:eastAsia="Times New Roman" w:cs="Arial"/>
          <w:b/>
          <w:bCs/>
          <w:sz w:val="24"/>
          <w:szCs w:val="24"/>
          <w:u w:val="single"/>
        </w:rPr>
        <w:t>Date Taken</w:t>
      </w:r>
      <w:r w:rsidRPr="001B758E">
        <w:rPr>
          <w:rFonts w:eastAsia="Times New Roman" w:cs="Arial"/>
          <w:b/>
          <w:bCs/>
          <w:sz w:val="24"/>
          <w:szCs w:val="24"/>
        </w:rPr>
        <w:t xml:space="preserve"> </w:t>
      </w:r>
      <w:r w:rsidRPr="001B758E">
        <w:rPr>
          <w:rFonts w:eastAsia="Times New Roman" w:cs="Arial"/>
          <w:b/>
          <w:bCs/>
          <w:sz w:val="24"/>
          <w:szCs w:val="24"/>
        </w:rPr>
        <w:tab/>
      </w:r>
      <w:r w:rsidRPr="001B758E">
        <w:rPr>
          <w:rFonts w:eastAsia="Times New Roman" w:cs="Arial"/>
          <w:b/>
          <w:bCs/>
          <w:sz w:val="24"/>
          <w:szCs w:val="24"/>
          <w:u w:val="single"/>
        </w:rPr>
        <w:t>Statement Attached (Ref)</w:t>
      </w: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XXX</w:t>
      </w:r>
      <w:r w:rsidRPr="001B758E">
        <w:rPr>
          <w:rFonts w:eastAsia="Times New Roman" w:cs="Arial"/>
          <w:sz w:val="24"/>
          <w:szCs w:val="24"/>
        </w:rPr>
        <w:tab/>
      </w:r>
      <w:r w:rsidRPr="001B758E">
        <w:rPr>
          <w:rFonts w:eastAsia="Times New Roman" w:cs="Arial"/>
          <w:sz w:val="24"/>
          <w:szCs w:val="24"/>
        </w:rPr>
        <w:tab/>
        <w:t xml:space="preserve">   </w:t>
      </w:r>
      <w:proofErr w:type="spellStart"/>
      <w:r w:rsidRPr="001B758E">
        <w:rPr>
          <w:rFonts w:eastAsia="Times New Roman" w:cs="Arial"/>
          <w:sz w:val="24"/>
          <w:szCs w:val="24"/>
        </w:rPr>
        <w:t>XXX</w:t>
      </w:r>
      <w:proofErr w:type="spellEnd"/>
      <w:r w:rsidRPr="001B758E">
        <w:rPr>
          <w:rFonts w:eastAsia="Times New Roman" w:cs="Arial"/>
          <w:sz w:val="24"/>
          <w:szCs w:val="24"/>
        </w:rPr>
        <w:tab/>
      </w:r>
      <w:r w:rsidRPr="001B758E">
        <w:rPr>
          <w:rFonts w:eastAsia="Times New Roman" w:cs="Arial"/>
          <w:sz w:val="24"/>
          <w:szCs w:val="24"/>
        </w:rPr>
        <w:tab/>
      </w:r>
      <w:proofErr w:type="gramStart"/>
      <w:r w:rsidRPr="001B758E">
        <w:rPr>
          <w:rFonts w:eastAsia="Times New Roman" w:cs="Arial"/>
          <w:sz w:val="24"/>
          <w:szCs w:val="24"/>
        </w:rPr>
        <w:t>Appendix ?</w:t>
      </w:r>
      <w:proofErr w:type="gramEnd"/>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 xml:space="preserve"> XXX</w:t>
      </w:r>
      <w:r w:rsidRPr="001B758E">
        <w:rPr>
          <w:rFonts w:eastAsia="Times New Roman" w:cs="Arial"/>
          <w:sz w:val="24"/>
          <w:szCs w:val="24"/>
        </w:rPr>
        <w:tab/>
      </w:r>
      <w:r w:rsidRPr="001B758E">
        <w:rPr>
          <w:rFonts w:eastAsia="Times New Roman" w:cs="Arial"/>
          <w:sz w:val="24"/>
          <w:szCs w:val="24"/>
        </w:rPr>
        <w:tab/>
        <w:t xml:space="preserve">   </w:t>
      </w:r>
      <w:proofErr w:type="spellStart"/>
      <w:r w:rsidRPr="001B758E">
        <w:rPr>
          <w:rFonts w:eastAsia="Times New Roman" w:cs="Arial"/>
          <w:sz w:val="24"/>
          <w:szCs w:val="24"/>
        </w:rPr>
        <w:t>XXX</w:t>
      </w:r>
      <w:proofErr w:type="spellEnd"/>
      <w:r w:rsidRPr="001B758E">
        <w:rPr>
          <w:rFonts w:eastAsia="Times New Roman" w:cs="Arial"/>
          <w:sz w:val="24"/>
          <w:szCs w:val="24"/>
        </w:rPr>
        <w:tab/>
      </w:r>
      <w:r w:rsidRPr="001B758E">
        <w:rPr>
          <w:rFonts w:eastAsia="Times New Roman" w:cs="Arial"/>
          <w:sz w:val="24"/>
          <w:szCs w:val="24"/>
        </w:rPr>
        <w:tab/>
      </w:r>
      <w:proofErr w:type="gramStart"/>
      <w:r w:rsidRPr="001B758E">
        <w:rPr>
          <w:rFonts w:eastAsia="Times New Roman" w:cs="Arial"/>
          <w:sz w:val="24"/>
          <w:szCs w:val="24"/>
        </w:rPr>
        <w:t>Appendix ?</w:t>
      </w:r>
      <w:proofErr w:type="gramEnd"/>
    </w:p>
    <w:p w:rsidR="00747DA1" w:rsidRPr="001B758E" w:rsidRDefault="00747DA1" w:rsidP="00747DA1">
      <w:pPr>
        <w:spacing w:after="0" w:line="240" w:lineRule="auto"/>
        <w:jc w:val="both"/>
        <w:rPr>
          <w:rFonts w:eastAsia="Times New Roman" w:cs="Arial"/>
          <w:b/>
          <w:bCs/>
          <w:sz w:val="24"/>
          <w:szCs w:val="24"/>
        </w:rPr>
      </w:pPr>
    </w:p>
    <w:p w:rsidR="00747DA1" w:rsidRPr="001B758E" w:rsidRDefault="00747DA1" w:rsidP="00747DA1">
      <w:pPr>
        <w:spacing w:after="0" w:line="240" w:lineRule="auto"/>
        <w:jc w:val="both"/>
        <w:rPr>
          <w:rFonts w:eastAsia="Times New Roman" w:cs="Arial"/>
          <w:b/>
          <w:bCs/>
          <w:sz w:val="24"/>
          <w:szCs w:val="24"/>
        </w:rPr>
      </w:pPr>
      <w:r w:rsidRPr="001B758E">
        <w:rPr>
          <w:rFonts w:eastAsia="Times New Roman" w:cs="Arial"/>
          <w:b/>
          <w:bCs/>
          <w:sz w:val="24"/>
          <w:szCs w:val="24"/>
        </w:rPr>
        <w:t xml:space="preserve">Staff or Other Relevant Persons who it was not possible to see: </w:t>
      </w:r>
    </w:p>
    <w:p w:rsidR="00747DA1" w:rsidRPr="001B758E" w:rsidRDefault="00747DA1" w:rsidP="00747DA1">
      <w:pPr>
        <w:spacing w:after="0" w:line="240" w:lineRule="auto"/>
        <w:jc w:val="both"/>
        <w:rPr>
          <w:rFonts w:eastAsia="Times New Roman" w:cs="Arial"/>
          <w:b/>
          <w:bCs/>
          <w:sz w:val="24"/>
          <w:szCs w:val="24"/>
        </w:rPr>
      </w:pPr>
      <w:r w:rsidRPr="001B758E">
        <w:rPr>
          <w:rFonts w:eastAsia="Times New Roman" w:cs="Arial"/>
          <w:sz w:val="24"/>
          <w:szCs w:val="24"/>
        </w:rPr>
        <w:t xml:space="preserve">(Who / Why – an e.g. may be where an employee has left authority </w:t>
      </w:r>
      <w:proofErr w:type="spellStart"/>
      <w:r w:rsidRPr="001B758E">
        <w:rPr>
          <w:rFonts w:eastAsia="Times New Roman" w:cs="Arial"/>
          <w:sz w:val="24"/>
          <w:szCs w:val="24"/>
        </w:rPr>
        <w:t>etc</w:t>
      </w:r>
      <w:proofErr w:type="spellEnd"/>
      <w:r w:rsidRPr="001B758E">
        <w:rPr>
          <w:rFonts w:eastAsia="Times New Roman" w:cs="Arial"/>
          <w:sz w:val="24"/>
          <w:szCs w:val="24"/>
        </w:rPr>
        <w:t>)</w:t>
      </w:r>
    </w:p>
    <w:p w:rsidR="00747DA1" w:rsidRPr="001B758E" w:rsidRDefault="00747DA1" w:rsidP="00747DA1">
      <w:pPr>
        <w:spacing w:after="0" w:line="240" w:lineRule="auto"/>
        <w:jc w:val="both"/>
        <w:rPr>
          <w:rFonts w:eastAsia="Times New Roman" w:cs="Arial"/>
          <w:b/>
          <w:bCs/>
          <w:sz w:val="24"/>
          <w:szCs w:val="24"/>
        </w:rPr>
      </w:pPr>
    </w:p>
    <w:p w:rsidR="00747DA1" w:rsidRPr="001B758E" w:rsidRDefault="00747DA1" w:rsidP="00747DA1">
      <w:pPr>
        <w:spacing w:after="0" w:line="240" w:lineRule="auto"/>
        <w:jc w:val="both"/>
        <w:rPr>
          <w:rFonts w:eastAsia="Times New Roman" w:cs="Arial"/>
          <w:b/>
          <w:bCs/>
          <w:sz w:val="24"/>
          <w:szCs w:val="24"/>
        </w:rPr>
      </w:pPr>
      <w:r w:rsidRPr="001B758E">
        <w:rPr>
          <w:rFonts w:eastAsia="Times New Roman" w:cs="Arial"/>
          <w:b/>
          <w:bCs/>
          <w:sz w:val="24"/>
          <w:szCs w:val="24"/>
        </w:rPr>
        <w:t>Records Inspected:</w:t>
      </w:r>
    </w:p>
    <w:p w:rsidR="00747DA1" w:rsidRPr="001B758E" w:rsidRDefault="00747DA1" w:rsidP="00747DA1">
      <w:pPr>
        <w:spacing w:after="0" w:line="240" w:lineRule="auto"/>
        <w:jc w:val="both"/>
        <w:rPr>
          <w:rFonts w:eastAsia="Times New Roman" w:cs="Arial"/>
          <w:bCs/>
          <w:sz w:val="24"/>
          <w:szCs w:val="24"/>
        </w:rPr>
      </w:pPr>
      <w:r w:rsidRPr="001B758E">
        <w:rPr>
          <w:rFonts w:eastAsia="Times New Roman" w:cs="Arial"/>
          <w:bCs/>
          <w:sz w:val="24"/>
          <w:szCs w:val="24"/>
        </w:rPr>
        <w:t>(</w:t>
      </w:r>
      <w:proofErr w:type="gramStart"/>
      <w:r w:rsidRPr="001B758E">
        <w:rPr>
          <w:rFonts w:eastAsia="Times New Roman" w:cs="Arial"/>
          <w:bCs/>
          <w:sz w:val="24"/>
          <w:szCs w:val="24"/>
        </w:rPr>
        <w:t>e.g</w:t>
      </w:r>
      <w:proofErr w:type="gramEnd"/>
      <w:r w:rsidRPr="001B758E">
        <w:rPr>
          <w:rFonts w:eastAsia="Times New Roman" w:cs="Arial"/>
          <w:bCs/>
          <w:sz w:val="24"/>
          <w:szCs w:val="24"/>
        </w:rPr>
        <w:t>. Case File / Employees File checked by Human Resources Officer)</w:t>
      </w:r>
    </w:p>
    <w:p w:rsidR="00747DA1" w:rsidRPr="001B758E" w:rsidRDefault="00747DA1" w:rsidP="00747DA1">
      <w:pPr>
        <w:spacing w:after="0" w:line="240" w:lineRule="auto"/>
        <w:jc w:val="both"/>
        <w:rPr>
          <w:rFonts w:eastAsia="Times New Roman" w:cs="Arial"/>
          <w:bCs/>
          <w:sz w:val="24"/>
          <w:szCs w:val="24"/>
        </w:rPr>
      </w:pP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b/>
          <w:bCs/>
          <w:sz w:val="24"/>
          <w:szCs w:val="24"/>
        </w:rPr>
        <w:t>Other material Inspected (written or other):</w:t>
      </w:r>
      <w:r w:rsidRPr="001B758E">
        <w:rPr>
          <w:rFonts w:eastAsia="Times New Roman" w:cs="Arial"/>
          <w:sz w:val="24"/>
          <w:szCs w:val="24"/>
        </w:rPr>
        <w:t xml:space="preserve"> </w:t>
      </w: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w:t>
      </w:r>
      <w:proofErr w:type="gramStart"/>
      <w:r w:rsidRPr="001B758E">
        <w:rPr>
          <w:rFonts w:eastAsia="Times New Roman" w:cs="Arial"/>
          <w:sz w:val="24"/>
          <w:szCs w:val="24"/>
        </w:rPr>
        <w:t>e.g</w:t>
      </w:r>
      <w:proofErr w:type="gramEnd"/>
      <w:r w:rsidRPr="001B758E">
        <w:rPr>
          <w:rFonts w:eastAsia="Times New Roman" w:cs="Arial"/>
          <w:sz w:val="24"/>
          <w:szCs w:val="24"/>
        </w:rPr>
        <w:t>. Internet sites)</w:t>
      </w:r>
    </w:p>
    <w:p w:rsidR="00747DA1" w:rsidRPr="001B758E" w:rsidRDefault="00747DA1" w:rsidP="00747DA1">
      <w:pPr>
        <w:spacing w:after="0" w:line="240" w:lineRule="auto"/>
        <w:jc w:val="both"/>
        <w:rPr>
          <w:rFonts w:eastAsia="Times New Roman" w:cs="Arial"/>
          <w:sz w:val="24"/>
          <w:szCs w:val="24"/>
        </w:rPr>
      </w:pPr>
    </w:p>
    <w:p w:rsidR="00747DA1" w:rsidRPr="000B36DC" w:rsidRDefault="00747DA1" w:rsidP="000B36DC">
      <w:pPr>
        <w:rPr>
          <w:b/>
          <w:sz w:val="24"/>
          <w:szCs w:val="24"/>
          <w:u w:val="single"/>
        </w:rPr>
      </w:pPr>
      <w:r w:rsidRPr="000B36DC">
        <w:rPr>
          <w:b/>
          <w:sz w:val="24"/>
          <w:szCs w:val="24"/>
        </w:rPr>
        <w:t>C</w:t>
      </w:r>
      <w:r w:rsidRPr="000B36DC">
        <w:rPr>
          <w:b/>
          <w:sz w:val="24"/>
          <w:szCs w:val="24"/>
        </w:rPr>
        <w:tab/>
        <w:t>BACKGROUND TO ALLEGATION(S) AND CHRONOLOGY OF MAIN EVENTS</w:t>
      </w:r>
    </w:p>
    <w:p w:rsidR="00747DA1" w:rsidRPr="001B758E" w:rsidRDefault="00747DA1" w:rsidP="00747DA1">
      <w:pPr>
        <w:spacing w:after="0" w:line="240" w:lineRule="auto"/>
        <w:jc w:val="both"/>
        <w:rPr>
          <w:rFonts w:eastAsia="Times New Roman" w:cs="Arial"/>
          <w:b/>
          <w:bCs/>
          <w:sz w:val="24"/>
          <w:szCs w:val="24"/>
        </w:rPr>
      </w:pPr>
    </w:p>
    <w:p w:rsidR="00747DA1" w:rsidRPr="001B758E" w:rsidRDefault="00747DA1" w:rsidP="00747DA1">
      <w:pPr>
        <w:spacing w:after="0" w:line="240" w:lineRule="auto"/>
        <w:jc w:val="both"/>
        <w:rPr>
          <w:rFonts w:eastAsia="Times New Roman" w:cs="Arial"/>
          <w:b/>
          <w:bCs/>
          <w:sz w:val="24"/>
          <w:szCs w:val="24"/>
        </w:rPr>
      </w:pPr>
    </w:p>
    <w:p w:rsidR="00747DA1" w:rsidRPr="000B36DC" w:rsidRDefault="00747DA1" w:rsidP="000B36DC">
      <w:pPr>
        <w:rPr>
          <w:b/>
          <w:sz w:val="24"/>
          <w:szCs w:val="24"/>
          <w:u w:val="single"/>
        </w:rPr>
      </w:pPr>
      <w:r w:rsidRPr="000B36DC">
        <w:rPr>
          <w:b/>
          <w:sz w:val="24"/>
          <w:szCs w:val="24"/>
        </w:rPr>
        <w:t>D</w:t>
      </w:r>
      <w:r w:rsidRPr="000B36DC">
        <w:rPr>
          <w:b/>
          <w:sz w:val="24"/>
          <w:szCs w:val="24"/>
        </w:rPr>
        <w:tab/>
        <w:t>INVESTIGATION FINDINGS</w:t>
      </w:r>
      <w:r w:rsidRPr="000B36DC">
        <w:rPr>
          <w:b/>
          <w:sz w:val="24"/>
          <w:szCs w:val="24"/>
          <w:u w:val="single"/>
        </w:rPr>
        <w:t xml:space="preserve">  </w:t>
      </w:r>
    </w:p>
    <w:p w:rsidR="00747DA1" w:rsidRPr="001B758E" w:rsidRDefault="00747DA1" w:rsidP="00747DA1">
      <w:pPr>
        <w:spacing w:after="0" w:line="240" w:lineRule="auto"/>
        <w:rPr>
          <w:rFonts w:eastAsia="Times New Roman" w:cs="Arial"/>
          <w:sz w:val="24"/>
          <w:szCs w:val="24"/>
        </w:rPr>
      </w:pP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 xml:space="preserve">(List each allegation(s) / complaint as at A – under each, detail your findings on what happened and why, providing evidence to support or disprove it, based on what you have been told or what you have seen recorded and comparison against practice guidance and standards.  This should include what happened as well as what didn’t happen).  Provide details of any conflicting evidence.   </w:t>
      </w:r>
    </w:p>
    <w:p w:rsidR="00747DA1" w:rsidRPr="001B758E" w:rsidRDefault="00747DA1" w:rsidP="00747DA1">
      <w:pPr>
        <w:keepNext/>
        <w:spacing w:after="0" w:line="240" w:lineRule="auto"/>
        <w:jc w:val="both"/>
        <w:outlineLvl w:val="1"/>
        <w:rPr>
          <w:rFonts w:eastAsia="Times New Roman" w:cs="Arial"/>
          <w:sz w:val="24"/>
          <w:szCs w:val="24"/>
        </w:rPr>
      </w:pPr>
    </w:p>
    <w:p w:rsidR="00747DA1" w:rsidRPr="000B36DC" w:rsidRDefault="00747DA1" w:rsidP="000B36DC">
      <w:pPr>
        <w:rPr>
          <w:b/>
          <w:sz w:val="24"/>
          <w:szCs w:val="24"/>
          <w:u w:val="single"/>
        </w:rPr>
      </w:pPr>
      <w:r w:rsidRPr="000B36DC">
        <w:rPr>
          <w:b/>
          <w:sz w:val="24"/>
          <w:szCs w:val="24"/>
        </w:rPr>
        <w:t xml:space="preserve">E </w:t>
      </w:r>
      <w:r w:rsidRPr="000B36DC">
        <w:rPr>
          <w:b/>
          <w:sz w:val="24"/>
          <w:szCs w:val="24"/>
        </w:rPr>
        <w:tab/>
        <w:t>CONCLUSION OF INVESTIGATING OFFICER</w:t>
      </w:r>
    </w:p>
    <w:p w:rsidR="00747DA1" w:rsidRPr="001B758E" w:rsidRDefault="00747DA1" w:rsidP="00747DA1">
      <w:pPr>
        <w:spacing w:after="0" w:line="240" w:lineRule="auto"/>
        <w:rPr>
          <w:rFonts w:eastAsia="Times New Roman" w:cs="Arial"/>
          <w:sz w:val="24"/>
          <w:szCs w:val="24"/>
        </w:rPr>
      </w:pP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(The conclusion is your assessment or view of the situation and your reason for reaching this view. It should be clear to anyone reading this as to why you have reached a certain conclusion.  You will also need to conclude whether or not in your view there is a case to answer or not).  If you are unable to reach a view on a particular issue you should say so. (</w:t>
      </w:r>
      <w:proofErr w:type="gramStart"/>
      <w:r w:rsidRPr="001B758E">
        <w:rPr>
          <w:rFonts w:eastAsia="Times New Roman" w:cs="Arial"/>
          <w:sz w:val="24"/>
          <w:szCs w:val="24"/>
        </w:rPr>
        <w:t>e.g</w:t>
      </w:r>
      <w:proofErr w:type="gramEnd"/>
      <w:r w:rsidRPr="001B758E">
        <w:rPr>
          <w:rFonts w:eastAsia="Times New Roman" w:cs="Arial"/>
          <w:sz w:val="24"/>
          <w:szCs w:val="24"/>
        </w:rPr>
        <w:t>. when there is conflicting information, neither being able to be substantiated).  You may wish to reflect a personal view based on the balance of probabilities but you should be able to substantiate why you think this).  Please note that it is not the Investigating Officers role to put forward or recommend sanctions.</w:t>
      </w:r>
    </w:p>
    <w:p w:rsidR="00747DA1" w:rsidRPr="001B758E" w:rsidRDefault="00747DA1" w:rsidP="00747DA1">
      <w:pPr>
        <w:spacing w:after="0" w:line="240" w:lineRule="auto"/>
        <w:ind w:hanging="720"/>
        <w:jc w:val="both"/>
        <w:rPr>
          <w:rFonts w:eastAsia="Times New Roman" w:cs="Arial"/>
          <w:sz w:val="24"/>
          <w:szCs w:val="24"/>
        </w:rPr>
      </w:pPr>
    </w:p>
    <w:p w:rsidR="00747DA1" w:rsidRPr="000B36DC" w:rsidRDefault="00747DA1" w:rsidP="000B36DC">
      <w:pPr>
        <w:rPr>
          <w:b/>
          <w:sz w:val="24"/>
          <w:szCs w:val="24"/>
        </w:rPr>
      </w:pPr>
      <w:r w:rsidRPr="000B36DC">
        <w:rPr>
          <w:b/>
          <w:sz w:val="24"/>
          <w:szCs w:val="24"/>
        </w:rPr>
        <w:t>F</w:t>
      </w:r>
      <w:r w:rsidRPr="000B36DC">
        <w:rPr>
          <w:b/>
          <w:sz w:val="24"/>
          <w:szCs w:val="24"/>
        </w:rPr>
        <w:tab/>
        <w:t>ANY FURTHER COMMENTS (OPTIONAL)</w:t>
      </w:r>
    </w:p>
    <w:p w:rsidR="00747DA1" w:rsidRPr="001B758E" w:rsidRDefault="00747DA1" w:rsidP="00747DA1">
      <w:pPr>
        <w:spacing w:after="0" w:line="240" w:lineRule="auto"/>
        <w:rPr>
          <w:rFonts w:eastAsia="Times New Roman" w:cs="Arial"/>
          <w:sz w:val="24"/>
          <w:szCs w:val="24"/>
        </w:rPr>
      </w:pP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w:t>
      </w:r>
      <w:proofErr w:type="gramStart"/>
      <w:r w:rsidRPr="001B758E">
        <w:rPr>
          <w:rFonts w:eastAsia="Times New Roman" w:cs="Arial"/>
          <w:sz w:val="24"/>
          <w:szCs w:val="24"/>
        </w:rPr>
        <w:t>e.g</w:t>
      </w:r>
      <w:proofErr w:type="gramEnd"/>
      <w:r w:rsidRPr="001B758E">
        <w:rPr>
          <w:rFonts w:eastAsia="Times New Roman" w:cs="Arial"/>
          <w:sz w:val="24"/>
          <w:szCs w:val="24"/>
        </w:rPr>
        <w:t>. that some staff commented but were reluctant to be formal witnesses or provide evidence).</w:t>
      </w:r>
    </w:p>
    <w:p w:rsidR="00747DA1" w:rsidRPr="001B758E" w:rsidRDefault="00747DA1" w:rsidP="00747DA1">
      <w:pPr>
        <w:spacing w:after="0" w:line="240" w:lineRule="auto"/>
        <w:jc w:val="both"/>
        <w:rPr>
          <w:rFonts w:eastAsia="Times New Roman" w:cs="Arial"/>
          <w:sz w:val="24"/>
          <w:szCs w:val="24"/>
        </w:rPr>
      </w:pPr>
    </w:p>
    <w:p w:rsidR="00747DA1" w:rsidRPr="000B36DC" w:rsidRDefault="00747DA1" w:rsidP="000B36DC">
      <w:pPr>
        <w:rPr>
          <w:b/>
          <w:sz w:val="24"/>
          <w:szCs w:val="24"/>
        </w:rPr>
      </w:pPr>
      <w:r w:rsidRPr="000B36DC">
        <w:rPr>
          <w:b/>
          <w:sz w:val="24"/>
          <w:szCs w:val="24"/>
        </w:rPr>
        <w:t xml:space="preserve">G </w:t>
      </w:r>
      <w:r w:rsidRPr="000B36DC">
        <w:rPr>
          <w:b/>
          <w:sz w:val="24"/>
          <w:szCs w:val="24"/>
        </w:rPr>
        <w:tab/>
        <w:t>Appendices</w:t>
      </w:r>
    </w:p>
    <w:p w:rsidR="00747DA1" w:rsidRPr="001B758E" w:rsidRDefault="00747DA1" w:rsidP="00747DA1">
      <w:pPr>
        <w:spacing w:after="0" w:line="240" w:lineRule="auto"/>
        <w:rPr>
          <w:rFonts w:ascii="Times New Roman" w:eastAsia="Times New Roman" w:hAnsi="Times New Roman"/>
          <w:sz w:val="24"/>
          <w:szCs w:val="24"/>
        </w:rPr>
      </w:pPr>
    </w:p>
    <w:p w:rsidR="00747DA1" w:rsidRDefault="00747DA1" w:rsidP="00747DA1">
      <w:pPr>
        <w:spacing w:after="0"/>
        <w:ind w:left="7200"/>
        <w:rPr>
          <w:rFonts w:cs="Arial"/>
          <w:b/>
          <w:sz w:val="28"/>
          <w:szCs w:val="28"/>
        </w:rPr>
      </w:pPr>
    </w:p>
    <w:p w:rsidR="00747DA1" w:rsidRDefault="00747DA1" w:rsidP="00747DA1">
      <w:pPr>
        <w:spacing w:after="0"/>
        <w:ind w:left="7200"/>
        <w:rPr>
          <w:rFonts w:cs="Arial"/>
          <w:b/>
          <w:sz w:val="28"/>
          <w:szCs w:val="28"/>
        </w:rPr>
      </w:pPr>
    </w:p>
    <w:p w:rsidR="00747DA1" w:rsidRDefault="00747DA1" w:rsidP="00747DA1">
      <w:pPr>
        <w:spacing w:after="0"/>
        <w:ind w:left="7200"/>
        <w:rPr>
          <w:rFonts w:cs="Arial"/>
          <w:b/>
          <w:sz w:val="28"/>
          <w:szCs w:val="28"/>
        </w:rPr>
      </w:pPr>
    </w:p>
    <w:p w:rsidR="00747DA1" w:rsidRDefault="00747DA1" w:rsidP="00747DA1">
      <w:pPr>
        <w:spacing w:after="0"/>
        <w:ind w:left="7200"/>
        <w:rPr>
          <w:rFonts w:cs="Arial"/>
          <w:b/>
          <w:sz w:val="28"/>
          <w:szCs w:val="28"/>
        </w:rPr>
      </w:pPr>
    </w:p>
    <w:p w:rsidR="00747DA1" w:rsidRDefault="00747DA1" w:rsidP="00747DA1">
      <w:pPr>
        <w:spacing w:after="0"/>
        <w:ind w:left="7200"/>
        <w:rPr>
          <w:rFonts w:cs="Arial"/>
          <w:b/>
          <w:sz w:val="28"/>
          <w:szCs w:val="28"/>
        </w:rPr>
      </w:pPr>
    </w:p>
    <w:p w:rsidR="00747DA1" w:rsidRDefault="00747DA1" w:rsidP="00747DA1">
      <w:pPr>
        <w:spacing w:after="0"/>
        <w:ind w:left="7200"/>
        <w:rPr>
          <w:rFonts w:cs="Arial"/>
          <w:b/>
          <w:sz w:val="28"/>
          <w:szCs w:val="28"/>
        </w:rPr>
      </w:pPr>
    </w:p>
    <w:p w:rsidR="00747DA1" w:rsidRDefault="00747DA1" w:rsidP="00747DA1">
      <w:pPr>
        <w:spacing w:after="0"/>
        <w:ind w:left="7200"/>
        <w:rPr>
          <w:rFonts w:cs="Arial"/>
          <w:b/>
          <w:sz w:val="28"/>
          <w:szCs w:val="28"/>
        </w:rPr>
      </w:pPr>
    </w:p>
    <w:p w:rsidR="00747DA1" w:rsidRDefault="00747DA1" w:rsidP="00747DA1">
      <w:pPr>
        <w:spacing w:after="0"/>
        <w:ind w:left="7200"/>
        <w:rPr>
          <w:rFonts w:cs="Arial"/>
          <w:b/>
          <w:sz w:val="28"/>
          <w:szCs w:val="28"/>
        </w:rPr>
      </w:pPr>
    </w:p>
    <w:p w:rsidR="00747DA1" w:rsidRDefault="00747DA1" w:rsidP="00747DA1">
      <w:pPr>
        <w:spacing w:after="0"/>
        <w:ind w:left="7200"/>
        <w:rPr>
          <w:rFonts w:cs="Arial"/>
          <w:b/>
          <w:sz w:val="28"/>
          <w:szCs w:val="28"/>
        </w:rPr>
      </w:pPr>
    </w:p>
    <w:p w:rsidR="00747DA1" w:rsidRDefault="00747DA1" w:rsidP="00747DA1">
      <w:pPr>
        <w:spacing w:after="0"/>
        <w:ind w:left="7200"/>
        <w:rPr>
          <w:rFonts w:cs="Arial"/>
          <w:b/>
          <w:sz w:val="28"/>
          <w:szCs w:val="28"/>
        </w:rPr>
      </w:pPr>
    </w:p>
    <w:p w:rsidR="00747DA1" w:rsidRDefault="00747DA1" w:rsidP="00747DA1">
      <w:pPr>
        <w:spacing w:after="0"/>
        <w:ind w:left="7200"/>
        <w:rPr>
          <w:rFonts w:cs="Arial"/>
          <w:b/>
          <w:sz w:val="28"/>
          <w:szCs w:val="28"/>
        </w:rPr>
      </w:pPr>
    </w:p>
    <w:p w:rsidR="00747DA1" w:rsidRPr="00C148C4" w:rsidRDefault="00747DA1" w:rsidP="000B36DC">
      <w:pPr>
        <w:pStyle w:val="Heading2"/>
        <w:numPr>
          <w:ilvl w:val="0"/>
          <w:numId w:val="0"/>
        </w:numPr>
        <w:ind w:left="851" w:hanging="851"/>
        <w:jc w:val="right"/>
      </w:pPr>
      <w:bookmarkStart w:id="25" w:name="_Toc499551533"/>
      <w:r>
        <w:lastRenderedPageBreak/>
        <w:t>Appendix 5</w:t>
      </w:r>
      <w:bookmarkEnd w:id="25"/>
    </w:p>
    <w:p w:rsidR="00747DA1" w:rsidRPr="00275E75" w:rsidRDefault="00747DA1" w:rsidP="00114FBB">
      <w:pPr>
        <w:pStyle w:val="ListParagraph"/>
        <w:numPr>
          <w:ilvl w:val="0"/>
          <w:numId w:val="4"/>
        </w:numPr>
        <w:spacing w:after="0" w:line="360" w:lineRule="auto"/>
        <w:rPr>
          <w:rFonts w:cs="Arial"/>
          <w:b/>
          <w:sz w:val="24"/>
          <w:szCs w:val="28"/>
        </w:rPr>
      </w:pPr>
      <w:r w:rsidRPr="00275E75">
        <w:rPr>
          <w:rFonts w:cs="Arial"/>
          <w:b/>
          <w:sz w:val="24"/>
          <w:szCs w:val="28"/>
        </w:rPr>
        <w:t>Conducting a Disciplinary Hearing</w:t>
      </w:r>
    </w:p>
    <w:p w:rsidR="00747DA1" w:rsidRPr="00C148C4" w:rsidRDefault="00747DA1" w:rsidP="00114FBB">
      <w:pPr>
        <w:pStyle w:val="ListParagraph"/>
        <w:numPr>
          <w:ilvl w:val="1"/>
          <w:numId w:val="4"/>
        </w:numPr>
        <w:spacing w:after="0" w:line="360" w:lineRule="auto"/>
        <w:rPr>
          <w:rFonts w:cs="Arial"/>
          <w:b/>
          <w:sz w:val="28"/>
          <w:szCs w:val="28"/>
        </w:rPr>
      </w:pPr>
      <w:r w:rsidRPr="00C148C4">
        <w:rPr>
          <w:rFonts w:cs="Arial"/>
        </w:rPr>
        <w:t xml:space="preserve">The Disciplinary Hearing provides an opportunity for the </w:t>
      </w:r>
      <w:r>
        <w:rPr>
          <w:rFonts w:cs="Arial"/>
        </w:rPr>
        <w:t xml:space="preserve">Disciplining Manager / </w:t>
      </w:r>
      <w:r w:rsidRPr="00C148C4">
        <w:rPr>
          <w:rFonts w:cs="Arial"/>
        </w:rPr>
        <w:t>Panel Members to directly meet with and question all concerned and for the subject of the Disciplinary Hearing to state their case.  It is critical that the whole process (including preparation) meets with the basic principles of natural justice and will withstand scrutiny at any subsequent appeal hearing, particularly on the following:</w:t>
      </w:r>
    </w:p>
    <w:p w:rsidR="00747DA1" w:rsidRPr="00C148C4" w:rsidRDefault="00747DA1" w:rsidP="00114FBB">
      <w:pPr>
        <w:numPr>
          <w:ilvl w:val="2"/>
          <w:numId w:val="4"/>
        </w:numPr>
        <w:spacing w:after="0" w:line="360" w:lineRule="auto"/>
        <w:ind w:left="1344" w:hanging="624"/>
        <w:rPr>
          <w:rFonts w:cs="Arial"/>
        </w:rPr>
      </w:pPr>
      <w:r w:rsidRPr="00C148C4">
        <w:rPr>
          <w:rFonts w:cs="Arial"/>
        </w:rPr>
        <w:t>That the employee knows the nature of the case against him/her.</w:t>
      </w:r>
    </w:p>
    <w:p w:rsidR="00747DA1" w:rsidRPr="00C148C4" w:rsidRDefault="00747DA1" w:rsidP="00114FBB">
      <w:pPr>
        <w:numPr>
          <w:ilvl w:val="2"/>
          <w:numId w:val="4"/>
        </w:numPr>
        <w:spacing w:after="0" w:line="360" w:lineRule="auto"/>
        <w:ind w:left="1344" w:hanging="624"/>
        <w:rPr>
          <w:rFonts w:cs="Arial"/>
        </w:rPr>
      </w:pPr>
      <w:r w:rsidRPr="00C148C4">
        <w:rPr>
          <w:rFonts w:cs="Arial"/>
        </w:rPr>
        <w:t>That the employee has the opportunity to state his/her case.</w:t>
      </w:r>
    </w:p>
    <w:p w:rsidR="00747DA1" w:rsidRPr="00C148C4" w:rsidRDefault="00747DA1" w:rsidP="00114FBB">
      <w:pPr>
        <w:pStyle w:val="ListParagraph"/>
        <w:numPr>
          <w:ilvl w:val="2"/>
          <w:numId w:val="4"/>
        </w:numPr>
        <w:spacing w:after="0" w:line="360" w:lineRule="auto"/>
        <w:ind w:left="1344" w:hanging="624"/>
        <w:rPr>
          <w:rFonts w:cs="Arial"/>
          <w:b/>
          <w:sz w:val="28"/>
          <w:szCs w:val="28"/>
        </w:rPr>
      </w:pPr>
      <w:r w:rsidRPr="00C148C4">
        <w:rPr>
          <w:rFonts w:cs="Arial"/>
        </w:rPr>
        <w:t>That the officers conducting the disciplinary hearing act in good faith.</w:t>
      </w:r>
    </w:p>
    <w:p w:rsidR="00747DA1" w:rsidRPr="00C148C4" w:rsidRDefault="00747DA1" w:rsidP="00114FBB">
      <w:pPr>
        <w:pStyle w:val="ListParagraph"/>
        <w:numPr>
          <w:ilvl w:val="0"/>
          <w:numId w:val="4"/>
        </w:numPr>
        <w:spacing w:after="0" w:line="360" w:lineRule="auto"/>
        <w:rPr>
          <w:rFonts w:cs="Arial"/>
          <w:b/>
          <w:sz w:val="28"/>
          <w:szCs w:val="28"/>
        </w:rPr>
      </w:pPr>
      <w:r w:rsidRPr="00C148C4">
        <w:rPr>
          <w:rFonts w:cs="Arial"/>
          <w:b/>
          <w:sz w:val="24"/>
          <w:szCs w:val="24"/>
        </w:rPr>
        <w:t>Recommended procedure to be followed</w:t>
      </w:r>
    </w:p>
    <w:p w:rsidR="00747DA1" w:rsidRPr="00C148C4" w:rsidRDefault="00747DA1" w:rsidP="00114FBB">
      <w:pPr>
        <w:pStyle w:val="ListParagraph"/>
        <w:numPr>
          <w:ilvl w:val="1"/>
          <w:numId w:val="4"/>
        </w:numPr>
        <w:spacing w:after="0" w:line="360" w:lineRule="auto"/>
        <w:rPr>
          <w:rFonts w:cs="Arial"/>
          <w:b/>
          <w:sz w:val="28"/>
          <w:szCs w:val="28"/>
        </w:rPr>
      </w:pPr>
      <w:r w:rsidRPr="00C148C4">
        <w:rPr>
          <w:rFonts w:cs="Arial"/>
        </w:rPr>
        <w:t xml:space="preserve">The </w:t>
      </w:r>
      <w:r>
        <w:rPr>
          <w:rFonts w:cs="Arial"/>
        </w:rPr>
        <w:t xml:space="preserve">Disciplining manager / </w:t>
      </w:r>
      <w:r w:rsidRPr="00C148C4">
        <w:rPr>
          <w:rFonts w:cs="Arial"/>
        </w:rPr>
        <w:t>chair of the panel should introduce all those present together with their respective roles at the hearing.</w:t>
      </w:r>
    </w:p>
    <w:p w:rsidR="00747DA1" w:rsidRPr="00C148C4" w:rsidRDefault="00747DA1" w:rsidP="00114FBB">
      <w:pPr>
        <w:pStyle w:val="ListParagraph"/>
        <w:numPr>
          <w:ilvl w:val="1"/>
          <w:numId w:val="4"/>
        </w:numPr>
        <w:spacing w:after="0" w:line="360" w:lineRule="auto"/>
        <w:rPr>
          <w:rFonts w:cs="Arial"/>
          <w:b/>
          <w:sz w:val="28"/>
          <w:szCs w:val="28"/>
        </w:rPr>
      </w:pPr>
      <w:r w:rsidRPr="00C148C4">
        <w:rPr>
          <w:rFonts w:cs="Arial"/>
        </w:rPr>
        <w:t>Explain the purpose of the hearing and confirm that the Council’s Disciplinary Policy will be followed.</w:t>
      </w:r>
    </w:p>
    <w:p w:rsidR="00747DA1" w:rsidRPr="00C148C4" w:rsidRDefault="00747DA1" w:rsidP="00114FBB">
      <w:pPr>
        <w:pStyle w:val="ListParagraph"/>
        <w:numPr>
          <w:ilvl w:val="1"/>
          <w:numId w:val="4"/>
        </w:numPr>
        <w:spacing w:after="0" w:line="360" w:lineRule="auto"/>
        <w:rPr>
          <w:rFonts w:cs="Arial"/>
          <w:b/>
          <w:sz w:val="28"/>
          <w:szCs w:val="28"/>
        </w:rPr>
      </w:pPr>
      <w:r w:rsidRPr="00C148C4">
        <w:rPr>
          <w:rFonts w:cs="Arial"/>
        </w:rPr>
        <w:t>Confirm that the allegations, if proven, could result in disciplinary action – including dismissal in the case of serious allegations.</w:t>
      </w:r>
    </w:p>
    <w:p w:rsidR="00747DA1" w:rsidRPr="00C148C4" w:rsidRDefault="00747DA1" w:rsidP="00114FBB">
      <w:pPr>
        <w:pStyle w:val="ListParagraph"/>
        <w:numPr>
          <w:ilvl w:val="1"/>
          <w:numId w:val="4"/>
        </w:numPr>
        <w:spacing w:after="0" w:line="360" w:lineRule="auto"/>
        <w:rPr>
          <w:rFonts w:cs="Arial"/>
          <w:b/>
          <w:sz w:val="28"/>
          <w:szCs w:val="28"/>
        </w:rPr>
      </w:pPr>
      <w:r w:rsidRPr="00C148C4">
        <w:rPr>
          <w:rFonts w:cs="Arial"/>
        </w:rPr>
        <w:t>Indicate the format and intention of the hearing to ensure:</w:t>
      </w:r>
    </w:p>
    <w:p w:rsidR="00747DA1" w:rsidRPr="00C148C4" w:rsidRDefault="00747DA1" w:rsidP="00114FBB">
      <w:pPr>
        <w:numPr>
          <w:ilvl w:val="2"/>
          <w:numId w:val="4"/>
        </w:numPr>
        <w:spacing w:after="0" w:line="360" w:lineRule="auto"/>
        <w:ind w:left="1344" w:hanging="624"/>
        <w:rPr>
          <w:rFonts w:cs="Arial"/>
        </w:rPr>
      </w:pPr>
      <w:r w:rsidRPr="00C148C4">
        <w:rPr>
          <w:rFonts w:cs="Arial"/>
        </w:rPr>
        <w:t>Full and fair consideration of all relevant issues</w:t>
      </w:r>
    </w:p>
    <w:p w:rsidR="00747DA1" w:rsidRPr="00C148C4" w:rsidRDefault="00747DA1" w:rsidP="00114FBB">
      <w:pPr>
        <w:numPr>
          <w:ilvl w:val="2"/>
          <w:numId w:val="4"/>
        </w:numPr>
        <w:spacing w:after="0" w:line="360" w:lineRule="auto"/>
        <w:ind w:left="1344" w:hanging="624"/>
        <w:rPr>
          <w:rFonts w:cs="Arial"/>
        </w:rPr>
      </w:pPr>
      <w:r w:rsidRPr="00C148C4">
        <w:rPr>
          <w:rFonts w:cs="Arial"/>
        </w:rPr>
        <w:t>That there is evidence of a thorough investigation having been undertaken</w:t>
      </w:r>
    </w:p>
    <w:p w:rsidR="00747DA1" w:rsidRPr="00C148C4" w:rsidRDefault="00747DA1" w:rsidP="00114FBB">
      <w:pPr>
        <w:numPr>
          <w:ilvl w:val="2"/>
          <w:numId w:val="4"/>
        </w:numPr>
        <w:spacing w:after="0" w:line="360" w:lineRule="auto"/>
        <w:ind w:left="1344" w:hanging="624"/>
        <w:rPr>
          <w:rFonts w:cs="Arial"/>
        </w:rPr>
      </w:pPr>
      <w:r w:rsidRPr="00C148C4">
        <w:rPr>
          <w:rFonts w:cs="Arial"/>
        </w:rPr>
        <w:t>All appropriate evidence is heard</w:t>
      </w:r>
    </w:p>
    <w:p w:rsidR="00747DA1" w:rsidRPr="00C148C4" w:rsidRDefault="00747DA1" w:rsidP="00114FBB">
      <w:pPr>
        <w:pStyle w:val="ListParagraph"/>
        <w:numPr>
          <w:ilvl w:val="2"/>
          <w:numId w:val="4"/>
        </w:numPr>
        <w:spacing w:after="0" w:line="360" w:lineRule="auto"/>
        <w:ind w:left="1344" w:hanging="624"/>
        <w:rPr>
          <w:rFonts w:cs="Arial"/>
          <w:b/>
          <w:sz w:val="28"/>
          <w:szCs w:val="28"/>
        </w:rPr>
      </w:pPr>
      <w:r w:rsidRPr="00C148C4">
        <w:rPr>
          <w:rFonts w:cs="Arial"/>
        </w:rPr>
        <w:t>The employee understands all the issues so he/she can answer and defend himself/herself against the allegations</w:t>
      </w:r>
    </w:p>
    <w:p w:rsidR="00747DA1" w:rsidRPr="00C148C4" w:rsidRDefault="00747DA1" w:rsidP="00114FBB">
      <w:pPr>
        <w:pStyle w:val="ListParagraph"/>
        <w:numPr>
          <w:ilvl w:val="1"/>
          <w:numId w:val="4"/>
        </w:numPr>
        <w:spacing w:after="0" w:line="360" w:lineRule="auto"/>
        <w:rPr>
          <w:rFonts w:cs="Arial"/>
          <w:b/>
          <w:sz w:val="28"/>
          <w:szCs w:val="28"/>
        </w:rPr>
      </w:pPr>
      <w:r w:rsidRPr="00C148C4">
        <w:rPr>
          <w:rFonts w:cs="Arial"/>
        </w:rPr>
        <w:t xml:space="preserve">The Investigating Officer will present their </w:t>
      </w:r>
      <w:r>
        <w:rPr>
          <w:rFonts w:cs="Arial"/>
        </w:rPr>
        <w:t xml:space="preserve">report and </w:t>
      </w:r>
      <w:r w:rsidRPr="00C148C4">
        <w:rPr>
          <w:rFonts w:cs="Arial"/>
        </w:rPr>
        <w:t xml:space="preserve">evidence </w:t>
      </w:r>
      <w:r>
        <w:rPr>
          <w:rFonts w:cs="Arial"/>
        </w:rPr>
        <w:t xml:space="preserve">collated </w:t>
      </w:r>
      <w:r w:rsidRPr="00C148C4">
        <w:rPr>
          <w:rFonts w:cs="Arial"/>
        </w:rPr>
        <w:t xml:space="preserve">and </w:t>
      </w:r>
      <w:proofErr w:type="gramStart"/>
      <w:r w:rsidRPr="00C148C4">
        <w:rPr>
          <w:rFonts w:cs="Arial"/>
        </w:rPr>
        <w:t>remain</w:t>
      </w:r>
      <w:proofErr w:type="gramEnd"/>
      <w:r w:rsidRPr="00C148C4">
        <w:rPr>
          <w:rFonts w:cs="Arial"/>
        </w:rPr>
        <w:t xml:space="preserve"> throughout the hearing.</w:t>
      </w:r>
    </w:p>
    <w:p w:rsidR="00747DA1" w:rsidRPr="00C148C4" w:rsidRDefault="00747DA1" w:rsidP="00114FBB">
      <w:pPr>
        <w:pStyle w:val="ListParagraph"/>
        <w:numPr>
          <w:ilvl w:val="1"/>
          <w:numId w:val="4"/>
        </w:numPr>
        <w:spacing w:after="0" w:line="360" w:lineRule="auto"/>
        <w:rPr>
          <w:rFonts w:cs="Arial"/>
          <w:b/>
          <w:sz w:val="28"/>
          <w:szCs w:val="28"/>
        </w:rPr>
      </w:pPr>
      <w:r w:rsidRPr="00C148C4">
        <w:rPr>
          <w:rFonts w:cs="Arial"/>
        </w:rPr>
        <w:t>The Investigating Officer will answer questions firstly from the</w:t>
      </w:r>
      <w:r>
        <w:rPr>
          <w:rFonts w:cs="Arial"/>
        </w:rPr>
        <w:t xml:space="preserve"> Disciplining Manager/</w:t>
      </w:r>
      <w:r w:rsidRPr="00C148C4">
        <w:rPr>
          <w:rFonts w:cs="Arial"/>
        </w:rPr>
        <w:t xml:space="preserve"> Panel Members and lastly from the employee (or representative).</w:t>
      </w:r>
    </w:p>
    <w:p w:rsidR="00747DA1" w:rsidRPr="00C148C4" w:rsidRDefault="00747DA1" w:rsidP="00114FBB">
      <w:pPr>
        <w:pStyle w:val="ListParagraph"/>
        <w:numPr>
          <w:ilvl w:val="1"/>
          <w:numId w:val="4"/>
        </w:numPr>
        <w:spacing w:after="0" w:line="360" w:lineRule="auto"/>
        <w:rPr>
          <w:rFonts w:cs="Arial"/>
          <w:b/>
          <w:sz w:val="28"/>
          <w:szCs w:val="28"/>
        </w:rPr>
      </w:pPr>
      <w:r w:rsidRPr="00C148C4">
        <w:rPr>
          <w:rFonts w:cs="Arial"/>
        </w:rPr>
        <w:t>The Investigating Officer will have the opportunity to call and question witnesses who will then answer questions in the same order as 2.6.  The witnesses will only remain in attendance during their questioning.</w:t>
      </w:r>
    </w:p>
    <w:p w:rsidR="00747DA1" w:rsidRPr="00C148C4" w:rsidRDefault="00747DA1" w:rsidP="00114FBB">
      <w:pPr>
        <w:pStyle w:val="ListParagraph"/>
        <w:numPr>
          <w:ilvl w:val="1"/>
          <w:numId w:val="4"/>
        </w:numPr>
        <w:spacing w:after="0" w:line="360" w:lineRule="auto"/>
        <w:rPr>
          <w:rFonts w:cs="Arial"/>
          <w:b/>
          <w:sz w:val="28"/>
          <w:szCs w:val="28"/>
        </w:rPr>
      </w:pPr>
      <w:r w:rsidRPr="00C148C4">
        <w:rPr>
          <w:rFonts w:cs="Arial"/>
        </w:rPr>
        <w:t>The employee (or representative) will be invited to make statements, present evidence (verbal and/or documentary) in response to the allegations.</w:t>
      </w:r>
    </w:p>
    <w:p w:rsidR="00747DA1" w:rsidRPr="00C148C4" w:rsidRDefault="00747DA1" w:rsidP="00114FBB">
      <w:pPr>
        <w:pStyle w:val="ListParagraph"/>
        <w:numPr>
          <w:ilvl w:val="1"/>
          <w:numId w:val="4"/>
        </w:numPr>
        <w:spacing w:after="0" w:line="360" w:lineRule="auto"/>
        <w:rPr>
          <w:rFonts w:cs="Arial"/>
          <w:b/>
          <w:sz w:val="28"/>
          <w:szCs w:val="28"/>
        </w:rPr>
      </w:pPr>
      <w:r w:rsidRPr="00C148C4">
        <w:rPr>
          <w:rFonts w:cs="Arial"/>
        </w:rPr>
        <w:t xml:space="preserve">The employee (or representative) will answer any questions from the </w:t>
      </w:r>
      <w:r>
        <w:rPr>
          <w:rFonts w:cs="Arial"/>
        </w:rPr>
        <w:t>Disciplining Manager/</w:t>
      </w:r>
      <w:r w:rsidRPr="00C148C4">
        <w:rPr>
          <w:rFonts w:cs="Arial"/>
        </w:rPr>
        <w:t xml:space="preserve"> Panel Members and if necessary from the Investigating Officer unless agreed otherwise.</w:t>
      </w:r>
    </w:p>
    <w:p w:rsidR="00747DA1" w:rsidRPr="00C148C4" w:rsidRDefault="00747DA1" w:rsidP="00114FBB">
      <w:pPr>
        <w:pStyle w:val="ListParagraph"/>
        <w:numPr>
          <w:ilvl w:val="1"/>
          <w:numId w:val="4"/>
        </w:numPr>
        <w:spacing w:after="0" w:line="360" w:lineRule="auto"/>
        <w:ind w:left="867" w:hanging="510"/>
        <w:rPr>
          <w:rFonts w:cs="Arial"/>
          <w:b/>
          <w:sz w:val="28"/>
          <w:szCs w:val="28"/>
        </w:rPr>
      </w:pPr>
      <w:r w:rsidRPr="00C148C4">
        <w:rPr>
          <w:rFonts w:cs="Arial"/>
        </w:rPr>
        <w:lastRenderedPageBreak/>
        <w:t xml:space="preserve">The employee or their representative will have the opportunity to call and question witnesses who will then answer questions from the </w:t>
      </w:r>
      <w:r>
        <w:rPr>
          <w:rFonts w:cs="Arial"/>
        </w:rPr>
        <w:t>Disciplining Manager/</w:t>
      </w:r>
      <w:r w:rsidRPr="00C148C4">
        <w:rPr>
          <w:rFonts w:cs="Arial"/>
        </w:rPr>
        <w:t xml:space="preserve"> Panel Members and Investigating Officer.</w:t>
      </w:r>
    </w:p>
    <w:p w:rsidR="00747DA1" w:rsidRPr="00C148C4" w:rsidRDefault="00747DA1" w:rsidP="00114FBB">
      <w:pPr>
        <w:pStyle w:val="ListParagraph"/>
        <w:numPr>
          <w:ilvl w:val="1"/>
          <w:numId w:val="4"/>
        </w:numPr>
        <w:spacing w:after="0" w:line="360" w:lineRule="auto"/>
        <w:ind w:left="867" w:hanging="510"/>
        <w:rPr>
          <w:rFonts w:cs="Arial"/>
          <w:b/>
          <w:sz w:val="28"/>
          <w:szCs w:val="28"/>
        </w:rPr>
      </w:pPr>
      <w:r w:rsidRPr="00C148C4">
        <w:rPr>
          <w:rFonts w:cs="Arial"/>
        </w:rPr>
        <w:t>All parties will be allowed to make concluding remarks.</w:t>
      </w:r>
    </w:p>
    <w:p w:rsidR="00747DA1" w:rsidRPr="00C148C4" w:rsidRDefault="00747DA1" w:rsidP="00114FBB">
      <w:pPr>
        <w:pStyle w:val="ListParagraph"/>
        <w:numPr>
          <w:ilvl w:val="1"/>
          <w:numId w:val="4"/>
        </w:numPr>
        <w:spacing w:after="0" w:line="360" w:lineRule="auto"/>
        <w:ind w:left="867" w:hanging="510"/>
        <w:rPr>
          <w:rFonts w:cs="Arial"/>
          <w:b/>
          <w:sz w:val="28"/>
          <w:szCs w:val="28"/>
        </w:rPr>
      </w:pPr>
      <w:r w:rsidRPr="00C148C4">
        <w:rPr>
          <w:rFonts w:cs="Arial"/>
        </w:rPr>
        <w:t xml:space="preserve">The </w:t>
      </w:r>
      <w:r>
        <w:rPr>
          <w:rFonts w:cs="Arial"/>
        </w:rPr>
        <w:t>Disciplining Manager/</w:t>
      </w:r>
      <w:r w:rsidRPr="00C148C4">
        <w:rPr>
          <w:rFonts w:cs="Arial"/>
        </w:rPr>
        <w:t xml:space="preserve"> Chair of the panel will ask both parties to withdraw to allow deliberation.</w:t>
      </w:r>
    </w:p>
    <w:p w:rsidR="00747DA1" w:rsidRPr="00C148C4" w:rsidRDefault="00747DA1" w:rsidP="00114FBB">
      <w:pPr>
        <w:pStyle w:val="ListParagraph"/>
        <w:numPr>
          <w:ilvl w:val="1"/>
          <w:numId w:val="4"/>
        </w:numPr>
        <w:spacing w:after="0" w:line="360" w:lineRule="auto"/>
        <w:ind w:left="867" w:hanging="510"/>
        <w:rPr>
          <w:rFonts w:cs="Arial"/>
          <w:b/>
          <w:sz w:val="28"/>
          <w:szCs w:val="28"/>
        </w:rPr>
      </w:pPr>
      <w:r w:rsidRPr="00C148C4">
        <w:rPr>
          <w:rFonts w:cs="Arial"/>
        </w:rPr>
        <w:t xml:space="preserve">If the </w:t>
      </w:r>
      <w:r>
        <w:rPr>
          <w:rFonts w:cs="Arial"/>
        </w:rPr>
        <w:t>Disciplining Manager/</w:t>
      </w:r>
      <w:r w:rsidRPr="00C148C4">
        <w:rPr>
          <w:rFonts w:cs="Arial"/>
        </w:rPr>
        <w:t xml:space="preserve"> Panel Members wish to clarify any point with either party during deliberations, he/she will recall both parties even if any questions are to be directed only to one of the parties.</w:t>
      </w:r>
    </w:p>
    <w:p w:rsidR="00747DA1" w:rsidRPr="00C148C4" w:rsidRDefault="00747DA1" w:rsidP="00114FBB">
      <w:pPr>
        <w:pStyle w:val="ListParagraph"/>
        <w:numPr>
          <w:ilvl w:val="1"/>
          <w:numId w:val="4"/>
        </w:numPr>
        <w:spacing w:after="0" w:line="360" w:lineRule="auto"/>
        <w:ind w:left="867" w:hanging="510"/>
        <w:rPr>
          <w:rFonts w:cs="Arial"/>
          <w:b/>
          <w:sz w:val="28"/>
          <w:szCs w:val="28"/>
        </w:rPr>
      </w:pPr>
      <w:r w:rsidRPr="00C148C4">
        <w:rPr>
          <w:rFonts w:cs="Arial"/>
        </w:rPr>
        <w:t xml:space="preserve">The </w:t>
      </w:r>
      <w:r>
        <w:rPr>
          <w:rFonts w:cs="Arial"/>
        </w:rPr>
        <w:t>Disciplining Manager/</w:t>
      </w:r>
      <w:r w:rsidRPr="00C148C4">
        <w:rPr>
          <w:rFonts w:cs="Arial"/>
        </w:rPr>
        <w:t xml:space="preserve"> Panel Members will deliberate objectively on:</w:t>
      </w:r>
    </w:p>
    <w:p w:rsidR="00747DA1" w:rsidRPr="00C148C4" w:rsidRDefault="00747DA1" w:rsidP="00114FBB">
      <w:pPr>
        <w:numPr>
          <w:ilvl w:val="2"/>
          <w:numId w:val="4"/>
        </w:numPr>
        <w:spacing w:after="0" w:line="360" w:lineRule="auto"/>
        <w:ind w:left="1304" w:hanging="453"/>
        <w:rPr>
          <w:rFonts w:cs="Arial"/>
        </w:rPr>
      </w:pPr>
      <w:r w:rsidRPr="00C148C4">
        <w:rPr>
          <w:rFonts w:cs="Arial"/>
        </w:rPr>
        <w:t xml:space="preserve">The evidence </w:t>
      </w:r>
      <w:r>
        <w:rPr>
          <w:rFonts w:cs="Arial"/>
        </w:rPr>
        <w:t>presented</w:t>
      </w:r>
    </w:p>
    <w:p w:rsidR="00747DA1" w:rsidRPr="00C148C4" w:rsidRDefault="00747DA1" w:rsidP="00114FBB">
      <w:pPr>
        <w:numPr>
          <w:ilvl w:val="2"/>
          <w:numId w:val="4"/>
        </w:numPr>
        <w:spacing w:after="0" w:line="360" w:lineRule="auto"/>
        <w:ind w:left="1304" w:hanging="453"/>
        <w:rPr>
          <w:rFonts w:cs="Arial"/>
        </w:rPr>
      </w:pPr>
      <w:r w:rsidRPr="00C148C4">
        <w:rPr>
          <w:rFonts w:cs="Arial"/>
        </w:rPr>
        <w:t>The allegations and their gravity and implications</w:t>
      </w:r>
    </w:p>
    <w:p w:rsidR="00747DA1" w:rsidRPr="00C148C4" w:rsidRDefault="00747DA1" w:rsidP="00114FBB">
      <w:pPr>
        <w:numPr>
          <w:ilvl w:val="2"/>
          <w:numId w:val="4"/>
        </w:numPr>
        <w:spacing w:after="0" w:line="360" w:lineRule="auto"/>
        <w:ind w:left="1304" w:hanging="453"/>
        <w:rPr>
          <w:rFonts w:cs="Arial"/>
        </w:rPr>
      </w:pPr>
      <w:r w:rsidRPr="00C148C4">
        <w:rPr>
          <w:rFonts w:cs="Arial"/>
        </w:rPr>
        <w:t>The employee – their record and any mitigating factors</w:t>
      </w:r>
    </w:p>
    <w:p w:rsidR="00747DA1" w:rsidRPr="00C148C4" w:rsidRDefault="00747DA1" w:rsidP="00114FBB">
      <w:pPr>
        <w:pStyle w:val="ListParagraph"/>
        <w:numPr>
          <w:ilvl w:val="2"/>
          <w:numId w:val="4"/>
        </w:numPr>
        <w:spacing w:after="0" w:line="360" w:lineRule="auto"/>
        <w:ind w:left="1304" w:hanging="453"/>
        <w:rPr>
          <w:rFonts w:cs="Arial"/>
          <w:b/>
          <w:sz w:val="28"/>
          <w:szCs w:val="28"/>
        </w:rPr>
      </w:pPr>
      <w:r w:rsidRPr="00C148C4">
        <w:rPr>
          <w:rFonts w:cs="Arial"/>
        </w:rPr>
        <w:t>The balance of probabilities</w:t>
      </w:r>
    </w:p>
    <w:p w:rsidR="00747DA1" w:rsidRPr="00C148C4" w:rsidRDefault="00747DA1" w:rsidP="00114FBB">
      <w:pPr>
        <w:pStyle w:val="ListParagraph"/>
        <w:numPr>
          <w:ilvl w:val="1"/>
          <w:numId w:val="4"/>
        </w:numPr>
        <w:spacing w:after="0" w:line="360" w:lineRule="auto"/>
        <w:ind w:left="867" w:hanging="510"/>
        <w:rPr>
          <w:rFonts w:cs="Arial"/>
          <w:b/>
          <w:sz w:val="28"/>
          <w:szCs w:val="28"/>
        </w:rPr>
      </w:pPr>
      <w:r w:rsidRPr="00C148C4">
        <w:rPr>
          <w:rFonts w:cs="Arial"/>
        </w:rPr>
        <w:t xml:space="preserve">The employee together with their representative, the Investigating Officer and </w:t>
      </w:r>
      <w:r>
        <w:rPr>
          <w:rFonts w:cs="Arial"/>
        </w:rPr>
        <w:t xml:space="preserve">minute clerk </w:t>
      </w:r>
      <w:r w:rsidRPr="00C148C4">
        <w:rPr>
          <w:rFonts w:cs="Arial"/>
        </w:rPr>
        <w:t xml:space="preserve">will be recalled.  Having reached a conclusion </w:t>
      </w:r>
      <w:r>
        <w:rPr>
          <w:rFonts w:cs="Arial"/>
        </w:rPr>
        <w:t>the  Disciplining Manager/</w:t>
      </w:r>
      <w:r w:rsidRPr="00C148C4">
        <w:rPr>
          <w:rFonts w:cs="Arial"/>
        </w:rPr>
        <w:t xml:space="preserve"> </w:t>
      </w:r>
      <w:r>
        <w:rPr>
          <w:rFonts w:cs="Arial"/>
        </w:rPr>
        <w:t>Panel Chair will  communicate</w:t>
      </w:r>
      <w:r w:rsidRPr="00C148C4">
        <w:rPr>
          <w:rFonts w:cs="Arial"/>
        </w:rPr>
        <w:t xml:space="preserve"> the decision to the employee (or the representative)</w:t>
      </w:r>
      <w:r>
        <w:rPr>
          <w:rFonts w:cs="Arial"/>
        </w:rPr>
        <w:t>, and</w:t>
      </w:r>
      <w:r w:rsidRPr="00C148C4">
        <w:rPr>
          <w:rFonts w:cs="Arial"/>
        </w:rPr>
        <w:t xml:space="preserve"> the HR Officer will confirm th</w:t>
      </w:r>
      <w:r>
        <w:rPr>
          <w:rFonts w:cs="Arial"/>
        </w:rPr>
        <w:t xml:space="preserve">e decision </w:t>
      </w:r>
      <w:r w:rsidRPr="00C148C4">
        <w:rPr>
          <w:rFonts w:cs="Arial"/>
        </w:rPr>
        <w:t>in writing (together with details of the right of appeal) within 7 working days.</w:t>
      </w:r>
    </w:p>
    <w:p w:rsidR="00747DA1" w:rsidRPr="00C148C4" w:rsidRDefault="00747DA1" w:rsidP="00747DA1">
      <w:pPr>
        <w:rPr>
          <w:rFonts w:cs="Arial"/>
        </w:rPr>
      </w:pPr>
      <w:r w:rsidRPr="00C148C4">
        <w:rPr>
          <w:rFonts w:cs="Arial"/>
        </w:rPr>
        <w:br w:type="page"/>
      </w:r>
    </w:p>
    <w:p w:rsidR="00747DA1" w:rsidRPr="00C148C4" w:rsidRDefault="00747DA1" w:rsidP="000B36DC">
      <w:pPr>
        <w:pStyle w:val="Heading2"/>
        <w:numPr>
          <w:ilvl w:val="0"/>
          <w:numId w:val="0"/>
        </w:numPr>
        <w:ind w:left="851" w:hanging="851"/>
        <w:jc w:val="right"/>
      </w:pPr>
      <w:bookmarkStart w:id="26" w:name="_Toc499551534"/>
      <w:r w:rsidRPr="00C148C4">
        <w:lastRenderedPageBreak/>
        <w:t xml:space="preserve">Appendix </w:t>
      </w:r>
      <w:r>
        <w:t>6</w:t>
      </w:r>
      <w:bookmarkEnd w:id="26"/>
    </w:p>
    <w:p w:rsidR="00747DA1" w:rsidRPr="00275E75" w:rsidRDefault="00747DA1" w:rsidP="00747DA1">
      <w:pPr>
        <w:spacing w:after="0"/>
        <w:rPr>
          <w:rFonts w:cs="Arial"/>
          <w:b/>
          <w:sz w:val="24"/>
          <w:szCs w:val="28"/>
        </w:rPr>
      </w:pPr>
    </w:p>
    <w:p w:rsidR="00747DA1" w:rsidRDefault="00747DA1" w:rsidP="00747DA1">
      <w:pPr>
        <w:spacing w:after="0"/>
        <w:rPr>
          <w:rFonts w:cs="Arial"/>
          <w:b/>
          <w:sz w:val="24"/>
          <w:szCs w:val="28"/>
        </w:rPr>
      </w:pPr>
      <w:r w:rsidRPr="00275E75">
        <w:rPr>
          <w:rFonts w:cs="Arial"/>
          <w:b/>
          <w:sz w:val="24"/>
          <w:szCs w:val="28"/>
        </w:rPr>
        <w:t xml:space="preserve">Panel members for </w:t>
      </w:r>
      <w:r>
        <w:rPr>
          <w:rFonts w:cs="Arial"/>
          <w:b/>
          <w:sz w:val="24"/>
          <w:szCs w:val="28"/>
        </w:rPr>
        <w:t xml:space="preserve">Disciplinary &amp; </w:t>
      </w:r>
      <w:r w:rsidRPr="00275E75">
        <w:rPr>
          <w:rFonts w:cs="Arial"/>
          <w:b/>
          <w:sz w:val="24"/>
          <w:szCs w:val="28"/>
        </w:rPr>
        <w:t>Appeal Hearing</w:t>
      </w:r>
      <w:r>
        <w:rPr>
          <w:rFonts w:cs="Arial"/>
          <w:b/>
          <w:sz w:val="24"/>
          <w:szCs w:val="28"/>
        </w:rPr>
        <w:t>s</w:t>
      </w:r>
    </w:p>
    <w:p w:rsidR="00747DA1" w:rsidRPr="00275E75" w:rsidRDefault="00747DA1" w:rsidP="00747DA1">
      <w:pPr>
        <w:spacing w:after="0"/>
        <w:rPr>
          <w:rFonts w:cs="Arial"/>
          <w:b/>
          <w:sz w:val="24"/>
          <w:szCs w:val="28"/>
        </w:rPr>
      </w:pPr>
    </w:p>
    <w:tbl>
      <w:tblPr>
        <w:tblW w:w="9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2835"/>
        <w:gridCol w:w="1749"/>
        <w:gridCol w:w="1842"/>
      </w:tblGrid>
      <w:tr w:rsidR="00747DA1" w:rsidTr="005C4155">
        <w:trPr>
          <w:trHeight w:val="255"/>
        </w:trPr>
        <w:tc>
          <w:tcPr>
            <w:tcW w:w="1843" w:type="dxa"/>
            <w:vMerge w:val="restart"/>
          </w:tcPr>
          <w:p w:rsidR="00747DA1" w:rsidRDefault="00747DA1" w:rsidP="00747DA1">
            <w:pPr>
              <w:pStyle w:val="Default"/>
              <w:rPr>
                <w:sz w:val="22"/>
                <w:szCs w:val="22"/>
              </w:rPr>
            </w:pPr>
            <w:r>
              <w:rPr>
                <w:b/>
                <w:bCs/>
                <w:sz w:val="22"/>
                <w:szCs w:val="22"/>
              </w:rPr>
              <w:t xml:space="preserve">GRADE OF EMPLOYEE SUBJECT TO DISCIPLINARY PROCEDURES </w:t>
            </w:r>
          </w:p>
        </w:tc>
        <w:tc>
          <w:tcPr>
            <w:tcW w:w="1701" w:type="dxa"/>
            <w:vMerge w:val="restart"/>
          </w:tcPr>
          <w:p w:rsidR="00747DA1" w:rsidRDefault="00747DA1" w:rsidP="00747DA1">
            <w:pPr>
              <w:pStyle w:val="Default"/>
              <w:rPr>
                <w:sz w:val="22"/>
                <w:szCs w:val="22"/>
              </w:rPr>
            </w:pPr>
            <w:r>
              <w:rPr>
                <w:b/>
                <w:bCs/>
                <w:sz w:val="22"/>
                <w:szCs w:val="22"/>
              </w:rPr>
              <w:t xml:space="preserve">MINIMUM LEVEL AUTHORISED TO SUSPEND FROM DUTY </w:t>
            </w:r>
          </w:p>
        </w:tc>
        <w:tc>
          <w:tcPr>
            <w:tcW w:w="2835" w:type="dxa"/>
            <w:vMerge w:val="restart"/>
          </w:tcPr>
          <w:p w:rsidR="00747DA1" w:rsidRDefault="00747DA1" w:rsidP="00747DA1">
            <w:pPr>
              <w:pStyle w:val="Default"/>
              <w:rPr>
                <w:sz w:val="22"/>
                <w:szCs w:val="22"/>
              </w:rPr>
            </w:pPr>
            <w:r>
              <w:rPr>
                <w:b/>
                <w:bCs/>
                <w:sz w:val="22"/>
                <w:szCs w:val="22"/>
              </w:rPr>
              <w:t xml:space="preserve">MINIMUM LEVEL AUTHORISED TO CHAIR A HEARING AND MAKE APPROPRIATE DISCIPLINARY DECISIONS </w:t>
            </w:r>
          </w:p>
        </w:tc>
        <w:tc>
          <w:tcPr>
            <w:tcW w:w="3591" w:type="dxa"/>
            <w:gridSpan w:val="2"/>
          </w:tcPr>
          <w:p w:rsidR="00747DA1" w:rsidRDefault="00747DA1" w:rsidP="00747DA1">
            <w:pPr>
              <w:pStyle w:val="Default"/>
              <w:rPr>
                <w:sz w:val="22"/>
                <w:szCs w:val="22"/>
              </w:rPr>
            </w:pPr>
            <w:r>
              <w:rPr>
                <w:b/>
                <w:bCs/>
                <w:sz w:val="22"/>
                <w:szCs w:val="22"/>
              </w:rPr>
              <w:t xml:space="preserve">MINIMUM LEVEL AUTHORISED TO CONSIDER AN APPEAL </w:t>
            </w:r>
          </w:p>
        </w:tc>
      </w:tr>
      <w:tr w:rsidR="00747DA1" w:rsidTr="005C4155">
        <w:trPr>
          <w:trHeight w:val="757"/>
        </w:trPr>
        <w:tc>
          <w:tcPr>
            <w:tcW w:w="1843" w:type="dxa"/>
            <w:vMerge/>
          </w:tcPr>
          <w:p w:rsidR="00747DA1" w:rsidRDefault="00747DA1" w:rsidP="00747DA1">
            <w:pPr>
              <w:pStyle w:val="Default"/>
              <w:rPr>
                <w:b/>
                <w:bCs/>
                <w:sz w:val="22"/>
                <w:szCs w:val="22"/>
              </w:rPr>
            </w:pPr>
          </w:p>
        </w:tc>
        <w:tc>
          <w:tcPr>
            <w:tcW w:w="1701" w:type="dxa"/>
            <w:vMerge/>
          </w:tcPr>
          <w:p w:rsidR="00747DA1" w:rsidRDefault="00747DA1" w:rsidP="00747DA1">
            <w:pPr>
              <w:pStyle w:val="Default"/>
              <w:rPr>
                <w:b/>
                <w:bCs/>
                <w:sz w:val="22"/>
                <w:szCs w:val="22"/>
              </w:rPr>
            </w:pPr>
          </w:p>
        </w:tc>
        <w:tc>
          <w:tcPr>
            <w:tcW w:w="2835" w:type="dxa"/>
            <w:vMerge/>
          </w:tcPr>
          <w:p w:rsidR="00747DA1" w:rsidRDefault="00747DA1" w:rsidP="00747DA1">
            <w:pPr>
              <w:pStyle w:val="Default"/>
              <w:rPr>
                <w:b/>
                <w:bCs/>
                <w:sz w:val="22"/>
                <w:szCs w:val="22"/>
              </w:rPr>
            </w:pPr>
          </w:p>
        </w:tc>
        <w:tc>
          <w:tcPr>
            <w:tcW w:w="1749" w:type="dxa"/>
          </w:tcPr>
          <w:p w:rsidR="00747DA1" w:rsidRDefault="00747DA1" w:rsidP="00747DA1">
            <w:pPr>
              <w:pStyle w:val="Default"/>
              <w:rPr>
                <w:b/>
                <w:bCs/>
                <w:sz w:val="22"/>
                <w:szCs w:val="22"/>
              </w:rPr>
            </w:pPr>
            <w:r>
              <w:rPr>
                <w:b/>
                <w:bCs/>
                <w:sz w:val="23"/>
                <w:szCs w:val="23"/>
              </w:rPr>
              <w:t>Oral, Written &amp; Final Written Warnings</w:t>
            </w:r>
          </w:p>
        </w:tc>
        <w:tc>
          <w:tcPr>
            <w:tcW w:w="1842" w:type="dxa"/>
          </w:tcPr>
          <w:p w:rsidR="00747DA1" w:rsidRDefault="00747DA1" w:rsidP="00747DA1">
            <w:pPr>
              <w:pStyle w:val="Default"/>
              <w:rPr>
                <w:b/>
                <w:bCs/>
                <w:sz w:val="22"/>
                <w:szCs w:val="22"/>
              </w:rPr>
            </w:pPr>
            <w:r>
              <w:rPr>
                <w:b/>
                <w:bCs/>
                <w:sz w:val="23"/>
                <w:szCs w:val="23"/>
              </w:rPr>
              <w:t>Dismissal or Relegation</w:t>
            </w:r>
          </w:p>
        </w:tc>
      </w:tr>
      <w:tr w:rsidR="00747DA1" w:rsidTr="005C4155">
        <w:trPr>
          <w:trHeight w:val="1262"/>
        </w:trPr>
        <w:tc>
          <w:tcPr>
            <w:tcW w:w="1843" w:type="dxa"/>
          </w:tcPr>
          <w:p w:rsidR="00747DA1" w:rsidRDefault="00747DA1" w:rsidP="00747DA1">
            <w:pPr>
              <w:pStyle w:val="Default"/>
              <w:rPr>
                <w:sz w:val="23"/>
                <w:szCs w:val="23"/>
              </w:rPr>
            </w:pPr>
            <w:r>
              <w:rPr>
                <w:sz w:val="23"/>
                <w:szCs w:val="23"/>
              </w:rPr>
              <w:t xml:space="preserve">All employees up to and including Grade 11 </w:t>
            </w:r>
          </w:p>
        </w:tc>
        <w:tc>
          <w:tcPr>
            <w:tcW w:w="1701" w:type="dxa"/>
          </w:tcPr>
          <w:p w:rsidR="00747DA1" w:rsidRDefault="00747DA1" w:rsidP="00747DA1">
            <w:pPr>
              <w:pStyle w:val="Default"/>
              <w:rPr>
                <w:sz w:val="23"/>
                <w:szCs w:val="23"/>
              </w:rPr>
            </w:pPr>
            <w:r>
              <w:rPr>
                <w:sz w:val="23"/>
                <w:szCs w:val="23"/>
              </w:rPr>
              <w:t xml:space="preserve">Operational /Corporate /Group Manager </w:t>
            </w:r>
          </w:p>
        </w:tc>
        <w:tc>
          <w:tcPr>
            <w:tcW w:w="2835" w:type="dxa"/>
          </w:tcPr>
          <w:p w:rsidR="00747DA1" w:rsidRDefault="00747DA1" w:rsidP="00747DA1">
            <w:pPr>
              <w:pStyle w:val="Default"/>
              <w:rPr>
                <w:sz w:val="23"/>
                <w:szCs w:val="23"/>
              </w:rPr>
            </w:pPr>
            <w:r>
              <w:rPr>
                <w:sz w:val="23"/>
                <w:szCs w:val="23"/>
              </w:rPr>
              <w:t xml:space="preserve">Any Officer nominated by the Head of Service, Strategic Director, Deputy Chief Executive, Chief Executive to undertake the delegated task. The officer must be at a more senior level than the employee subject to the disciplinary action. and normally at Grade 12 or above </w:t>
            </w:r>
          </w:p>
        </w:tc>
        <w:tc>
          <w:tcPr>
            <w:tcW w:w="1749" w:type="dxa"/>
          </w:tcPr>
          <w:p w:rsidR="00747DA1" w:rsidRDefault="00747DA1" w:rsidP="00747DA1">
            <w:pPr>
              <w:pStyle w:val="Default"/>
              <w:rPr>
                <w:sz w:val="23"/>
                <w:szCs w:val="23"/>
              </w:rPr>
            </w:pPr>
            <w:r>
              <w:rPr>
                <w:sz w:val="23"/>
                <w:szCs w:val="23"/>
              </w:rPr>
              <w:t xml:space="preserve">Operational Manager </w:t>
            </w:r>
          </w:p>
        </w:tc>
        <w:tc>
          <w:tcPr>
            <w:tcW w:w="1842" w:type="dxa"/>
          </w:tcPr>
          <w:p w:rsidR="00747DA1" w:rsidRPr="00FA625D" w:rsidRDefault="00747DA1" w:rsidP="00747DA1">
            <w:pPr>
              <w:pStyle w:val="Default"/>
              <w:rPr>
                <w:sz w:val="23"/>
                <w:szCs w:val="23"/>
              </w:rPr>
            </w:pPr>
            <w:r w:rsidRPr="00FA625D">
              <w:rPr>
                <w:sz w:val="23"/>
                <w:szCs w:val="23"/>
              </w:rPr>
              <w:t>3 Heads of Service, or Strategic Director not previously involved</w:t>
            </w:r>
          </w:p>
        </w:tc>
      </w:tr>
      <w:tr w:rsidR="00747DA1" w:rsidTr="005C4155">
        <w:trPr>
          <w:trHeight w:val="437"/>
        </w:trPr>
        <w:tc>
          <w:tcPr>
            <w:tcW w:w="1843" w:type="dxa"/>
          </w:tcPr>
          <w:p w:rsidR="00747DA1" w:rsidRDefault="00747DA1" w:rsidP="00747DA1">
            <w:pPr>
              <w:pStyle w:val="Default"/>
              <w:rPr>
                <w:sz w:val="23"/>
                <w:szCs w:val="23"/>
              </w:rPr>
            </w:pPr>
            <w:r>
              <w:rPr>
                <w:sz w:val="23"/>
                <w:szCs w:val="23"/>
              </w:rPr>
              <w:t xml:space="preserve"> All employees Grade 12 and above (including  </w:t>
            </w:r>
            <w:proofErr w:type="spellStart"/>
            <w:r>
              <w:rPr>
                <w:sz w:val="23"/>
                <w:szCs w:val="23"/>
              </w:rPr>
              <w:t>Soulbury</w:t>
            </w:r>
            <w:proofErr w:type="spellEnd"/>
            <w:r>
              <w:rPr>
                <w:sz w:val="23"/>
                <w:szCs w:val="23"/>
              </w:rPr>
              <w:t xml:space="preserve"> Grades Centrally employed Teachers) </w:t>
            </w:r>
          </w:p>
        </w:tc>
        <w:tc>
          <w:tcPr>
            <w:tcW w:w="1701" w:type="dxa"/>
          </w:tcPr>
          <w:p w:rsidR="00747DA1" w:rsidRDefault="00747DA1" w:rsidP="00747DA1">
            <w:pPr>
              <w:pStyle w:val="Default"/>
              <w:rPr>
                <w:sz w:val="23"/>
                <w:szCs w:val="23"/>
              </w:rPr>
            </w:pPr>
            <w:r>
              <w:rPr>
                <w:sz w:val="23"/>
                <w:szCs w:val="23"/>
              </w:rPr>
              <w:t xml:space="preserve">Head of Service </w:t>
            </w:r>
          </w:p>
        </w:tc>
        <w:tc>
          <w:tcPr>
            <w:tcW w:w="2835" w:type="dxa"/>
          </w:tcPr>
          <w:p w:rsidR="00747DA1" w:rsidRDefault="00747DA1" w:rsidP="00747DA1">
            <w:pPr>
              <w:pStyle w:val="Default"/>
              <w:rPr>
                <w:sz w:val="23"/>
                <w:szCs w:val="23"/>
              </w:rPr>
            </w:pPr>
            <w:r>
              <w:rPr>
                <w:sz w:val="23"/>
                <w:szCs w:val="23"/>
              </w:rPr>
              <w:t>Head of Service – Chair</w:t>
            </w:r>
          </w:p>
          <w:p w:rsidR="00747DA1" w:rsidRDefault="00747DA1" w:rsidP="00747DA1">
            <w:pPr>
              <w:pStyle w:val="Default"/>
              <w:rPr>
                <w:sz w:val="23"/>
                <w:szCs w:val="23"/>
              </w:rPr>
            </w:pPr>
            <w:r>
              <w:rPr>
                <w:sz w:val="23"/>
                <w:szCs w:val="23"/>
              </w:rPr>
              <w:t>2 other panel members at Group /Corporate manager not previously involved</w:t>
            </w:r>
          </w:p>
        </w:tc>
        <w:tc>
          <w:tcPr>
            <w:tcW w:w="1749" w:type="dxa"/>
          </w:tcPr>
          <w:p w:rsidR="00747DA1" w:rsidRPr="00FA625D" w:rsidRDefault="00747DA1" w:rsidP="00747DA1">
            <w:pPr>
              <w:pStyle w:val="Default"/>
              <w:rPr>
                <w:sz w:val="23"/>
                <w:szCs w:val="23"/>
              </w:rPr>
            </w:pPr>
            <w:r w:rsidRPr="00FA625D">
              <w:rPr>
                <w:sz w:val="23"/>
                <w:szCs w:val="23"/>
              </w:rPr>
              <w:t xml:space="preserve">3 Heads of Service, or Strategic Director </w:t>
            </w:r>
          </w:p>
        </w:tc>
        <w:tc>
          <w:tcPr>
            <w:tcW w:w="1842" w:type="dxa"/>
          </w:tcPr>
          <w:p w:rsidR="00747DA1" w:rsidRPr="00FA625D" w:rsidRDefault="00747DA1" w:rsidP="00747DA1">
            <w:pPr>
              <w:pStyle w:val="Default"/>
              <w:rPr>
                <w:sz w:val="23"/>
                <w:szCs w:val="23"/>
              </w:rPr>
            </w:pPr>
            <w:r w:rsidRPr="00FA625D">
              <w:rPr>
                <w:sz w:val="23"/>
                <w:szCs w:val="23"/>
              </w:rPr>
              <w:t>3 Heads of Service, or Strategic Director not previously involved</w:t>
            </w:r>
          </w:p>
        </w:tc>
      </w:tr>
      <w:tr w:rsidR="00747DA1" w:rsidTr="005C4155">
        <w:trPr>
          <w:trHeight w:val="714"/>
        </w:trPr>
        <w:tc>
          <w:tcPr>
            <w:tcW w:w="1843" w:type="dxa"/>
          </w:tcPr>
          <w:p w:rsidR="00747DA1" w:rsidRDefault="00747DA1" w:rsidP="00747DA1">
            <w:pPr>
              <w:pStyle w:val="Default"/>
              <w:rPr>
                <w:sz w:val="23"/>
                <w:szCs w:val="23"/>
              </w:rPr>
            </w:pPr>
            <w:r>
              <w:rPr>
                <w:sz w:val="23"/>
                <w:szCs w:val="23"/>
              </w:rPr>
              <w:t xml:space="preserve">Head of Service </w:t>
            </w:r>
          </w:p>
        </w:tc>
        <w:tc>
          <w:tcPr>
            <w:tcW w:w="1701" w:type="dxa"/>
          </w:tcPr>
          <w:p w:rsidR="00747DA1" w:rsidRDefault="00747DA1" w:rsidP="00747DA1">
            <w:pPr>
              <w:pStyle w:val="Default"/>
              <w:rPr>
                <w:sz w:val="23"/>
                <w:szCs w:val="23"/>
              </w:rPr>
            </w:pPr>
            <w:r>
              <w:rPr>
                <w:sz w:val="23"/>
                <w:szCs w:val="23"/>
              </w:rPr>
              <w:t xml:space="preserve">Strategic Director </w:t>
            </w:r>
          </w:p>
        </w:tc>
        <w:tc>
          <w:tcPr>
            <w:tcW w:w="2835" w:type="dxa"/>
          </w:tcPr>
          <w:p w:rsidR="00747DA1" w:rsidRDefault="00747DA1" w:rsidP="00747DA1">
            <w:pPr>
              <w:pStyle w:val="Default"/>
              <w:rPr>
                <w:sz w:val="23"/>
                <w:szCs w:val="23"/>
              </w:rPr>
            </w:pPr>
            <w:r>
              <w:rPr>
                <w:sz w:val="23"/>
                <w:szCs w:val="23"/>
              </w:rPr>
              <w:t xml:space="preserve">Strategic Director </w:t>
            </w:r>
          </w:p>
        </w:tc>
        <w:tc>
          <w:tcPr>
            <w:tcW w:w="1749" w:type="dxa"/>
          </w:tcPr>
          <w:p w:rsidR="00747DA1" w:rsidRDefault="00747DA1" w:rsidP="00747DA1">
            <w:pPr>
              <w:pStyle w:val="Default"/>
              <w:rPr>
                <w:sz w:val="23"/>
                <w:szCs w:val="23"/>
              </w:rPr>
            </w:pPr>
            <w:r>
              <w:rPr>
                <w:sz w:val="23"/>
                <w:szCs w:val="23"/>
              </w:rPr>
              <w:t>Panel of Strategic Director/Deputy Chief Executive/</w:t>
            </w:r>
          </w:p>
          <w:p w:rsidR="00747DA1" w:rsidRDefault="00747DA1" w:rsidP="00747DA1">
            <w:pPr>
              <w:pStyle w:val="Default"/>
              <w:rPr>
                <w:sz w:val="23"/>
                <w:szCs w:val="23"/>
              </w:rPr>
            </w:pPr>
            <w:r>
              <w:rPr>
                <w:sz w:val="23"/>
                <w:szCs w:val="23"/>
              </w:rPr>
              <w:t xml:space="preserve">Chief Executive </w:t>
            </w:r>
          </w:p>
        </w:tc>
        <w:tc>
          <w:tcPr>
            <w:tcW w:w="1842" w:type="dxa"/>
          </w:tcPr>
          <w:p w:rsidR="00747DA1" w:rsidRDefault="00747DA1" w:rsidP="00747DA1">
            <w:pPr>
              <w:pStyle w:val="Default"/>
              <w:rPr>
                <w:sz w:val="23"/>
                <w:szCs w:val="23"/>
              </w:rPr>
            </w:pPr>
            <w:r>
              <w:rPr>
                <w:sz w:val="23"/>
                <w:szCs w:val="23"/>
              </w:rPr>
              <w:t xml:space="preserve">Panel of Elected Members </w:t>
            </w:r>
          </w:p>
        </w:tc>
      </w:tr>
      <w:tr w:rsidR="00747DA1" w:rsidTr="005C4155">
        <w:trPr>
          <w:trHeight w:val="437"/>
        </w:trPr>
        <w:tc>
          <w:tcPr>
            <w:tcW w:w="1843" w:type="dxa"/>
          </w:tcPr>
          <w:p w:rsidR="00747DA1" w:rsidRDefault="00747DA1" w:rsidP="00747DA1">
            <w:pPr>
              <w:pStyle w:val="Default"/>
              <w:rPr>
                <w:sz w:val="23"/>
                <w:szCs w:val="23"/>
              </w:rPr>
            </w:pPr>
            <w:r>
              <w:rPr>
                <w:sz w:val="23"/>
                <w:szCs w:val="23"/>
              </w:rPr>
              <w:t xml:space="preserve">Strategic Director </w:t>
            </w:r>
          </w:p>
        </w:tc>
        <w:tc>
          <w:tcPr>
            <w:tcW w:w="1701" w:type="dxa"/>
          </w:tcPr>
          <w:p w:rsidR="00747DA1" w:rsidRDefault="00747DA1" w:rsidP="00747DA1">
            <w:pPr>
              <w:pStyle w:val="Default"/>
              <w:rPr>
                <w:sz w:val="23"/>
                <w:szCs w:val="23"/>
              </w:rPr>
            </w:pPr>
            <w:r>
              <w:rPr>
                <w:sz w:val="23"/>
                <w:szCs w:val="23"/>
              </w:rPr>
              <w:t xml:space="preserve">Chief Executive </w:t>
            </w:r>
          </w:p>
        </w:tc>
        <w:tc>
          <w:tcPr>
            <w:tcW w:w="2835" w:type="dxa"/>
          </w:tcPr>
          <w:p w:rsidR="00747DA1" w:rsidRDefault="00747DA1" w:rsidP="00747DA1">
            <w:pPr>
              <w:pStyle w:val="Default"/>
              <w:rPr>
                <w:sz w:val="23"/>
                <w:szCs w:val="23"/>
              </w:rPr>
            </w:pPr>
            <w:r>
              <w:rPr>
                <w:sz w:val="23"/>
                <w:szCs w:val="23"/>
              </w:rPr>
              <w:t xml:space="preserve">Chief Executive </w:t>
            </w:r>
          </w:p>
        </w:tc>
        <w:tc>
          <w:tcPr>
            <w:tcW w:w="1749" w:type="dxa"/>
          </w:tcPr>
          <w:p w:rsidR="00747DA1" w:rsidRDefault="00747DA1" w:rsidP="00747DA1">
            <w:pPr>
              <w:pStyle w:val="Default"/>
              <w:rPr>
                <w:sz w:val="23"/>
                <w:szCs w:val="23"/>
              </w:rPr>
            </w:pPr>
            <w:r>
              <w:rPr>
                <w:sz w:val="23"/>
                <w:szCs w:val="23"/>
              </w:rPr>
              <w:t>Panel of Elected Members</w:t>
            </w:r>
          </w:p>
        </w:tc>
        <w:tc>
          <w:tcPr>
            <w:tcW w:w="1842" w:type="dxa"/>
          </w:tcPr>
          <w:p w:rsidR="00747DA1" w:rsidRDefault="00747DA1" w:rsidP="00747DA1">
            <w:pPr>
              <w:pStyle w:val="Default"/>
              <w:rPr>
                <w:sz w:val="23"/>
                <w:szCs w:val="23"/>
              </w:rPr>
            </w:pPr>
            <w:r>
              <w:rPr>
                <w:sz w:val="23"/>
                <w:szCs w:val="23"/>
              </w:rPr>
              <w:t xml:space="preserve">Panel of Elected Members </w:t>
            </w:r>
          </w:p>
        </w:tc>
      </w:tr>
      <w:tr w:rsidR="00747DA1" w:rsidTr="005C4155">
        <w:trPr>
          <w:trHeight w:val="714"/>
        </w:trPr>
        <w:tc>
          <w:tcPr>
            <w:tcW w:w="1843" w:type="dxa"/>
          </w:tcPr>
          <w:p w:rsidR="00747DA1" w:rsidRDefault="00747DA1" w:rsidP="00747DA1">
            <w:pPr>
              <w:pStyle w:val="Default"/>
              <w:rPr>
                <w:sz w:val="23"/>
                <w:szCs w:val="23"/>
              </w:rPr>
            </w:pPr>
            <w:r>
              <w:rPr>
                <w:sz w:val="23"/>
                <w:szCs w:val="23"/>
              </w:rPr>
              <w:t>Deputy Chief Executive/</w:t>
            </w:r>
          </w:p>
          <w:p w:rsidR="00747DA1" w:rsidRDefault="00747DA1" w:rsidP="00747DA1">
            <w:pPr>
              <w:pStyle w:val="Default"/>
              <w:rPr>
                <w:sz w:val="23"/>
                <w:szCs w:val="23"/>
              </w:rPr>
            </w:pPr>
            <w:r>
              <w:rPr>
                <w:sz w:val="23"/>
                <w:szCs w:val="23"/>
              </w:rPr>
              <w:t xml:space="preserve">Chief Executive </w:t>
            </w:r>
          </w:p>
        </w:tc>
        <w:tc>
          <w:tcPr>
            <w:tcW w:w="1701" w:type="dxa"/>
          </w:tcPr>
          <w:p w:rsidR="00747DA1" w:rsidRDefault="00747DA1" w:rsidP="00747DA1">
            <w:pPr>
              <w:pStyle w:val="Default"/>
              <w:rPr>
                <w:sz w:val="23"/>
                <w:szCs w:val="23"/>
              </w:rPr>
            </w:pPr>
            <w:r>
              <w:rPr>
                <w:sz w:val="23"/>
                <w:szCs w:val="23"/>
              </w:rPr>
              <w:t xml:space="preserve">Member Investigating Committee and Independent Officer </w:t>
            </w:r>
          </w:p>
        </w:tc>
        <w:tc>
          <w:tcPr>
            <w:tcW w:w="2835" w:type="dxa"/>
          </w:tcPr>
          <w:p w:rsidR="00747DA1" w:rsidRDefault="00747DA1" w:rsidP="00747DA1">
            <w:pPr>
              <w:pStyle w:val="Default"/>
              <w:rPr>
                <w:sz w:val="23"/>
                <w:szCs w:val="23"/>
              </w:rPr>
            </w:pPr>
            <w:r>
              <w:rPr>
                <w:sz w:val="23"/>
                <w:szCs w:val="23"/>
              </w:rPr>
              <w:t xml:space="preserve">Member Investigating Committee and Independent Officer </w:t>
            </w:r>
          </w:p>
        </w:tc>
        <w:tc>
          <w:tcPr>
            <w:tcW w:w="1749" w:type="dxa"/>
          </w:tcPr>
          <w:p w:rsidR="00747DA1" w:rsidRDefault="00747DA1" w:rsidP="00747DA1">
            <w:pPr>
              <w:pStyle w:val="Default"/>
              <w:rPr>
                <w:sz w:val="23"/>
                <w:szCs w:val="23"/>
              </w:rPr>
            </w:pPr>
            <w:r>
              <w:rPr>
                <w:sz w:val="23"/>
                <w:szCs w:val="23"/>
              </w:rPr>
              <w:t xml:space="preserve">Panel of Elected Members* </w:t>
            </w:r>
          </w:p>
        </w:tc>
        <w:tc>
          <w:tcPr>
            <w:tcW w:w="1842" w:type="dxa"/>
          </w:tcPr>
          <w:p w:rsidR="00747DA1" w:rsidRDefault="00747DA1" w:rsidP="00747DA1">
            <w:pPr>
              <w:pStyle w:val="Default"/>
              <w:rPr>
                <w:sz w:val="23"/>
                <w:szCs w:val="23"/>
              </w:rPr>
            </w:pPr>
            <w:r>
              <w:rPr>
                <w:sz w:val="23"/>
                <w:szCs w:val="23"/>
              </w:rPr>
              <w:t xml:space="preserve">Panel of Elected Members* </w:t>
            </w:r>
          </w:p>
        </w:tc>
      </w:tr>
    </w:tbl>
    <w:p w:rsidR="00747DA1" w:rsidRPr="00C148C4" w:rsidRDefault="00747DA1" w:rsidP="00747DA1">
      <w:pPr>
        <w:spacing w:after="0"/>
        <w:rPr>
          <w:rFonts w:cs="Arial"/>
          <w:b/>
          <w:sz w:val="28"/>
          <w:szCs w:val="28"/>
        </w:rPr>
      </w:pPr>
    </w:p>
    <w:p w:rsidR="00747DA1" w:rsidRPr="00C148C4" w:rsidRDefault="00747DA1" w:rsidP="00747DA1">
      <w:pPr>
        <w:spacing w:after="0"/>
        <w:rPr>
          <w:rFonts w:cs="Arial"/>
          <w:b/>
          <w:sz w:val="28"/>
          <w:szCs w:val="28"/>
        </w:rPr>
      </w:pPr>
    </w:p>
    <w:p w:rsidR="00747DA1" w:rsidRPr="00C148C4" w:rsidRDefault="00747DA1" w:rsidP="00747DA1">
      <w:pPr>
        <w:spacing w:after="0"/>
        <w:rPr>
          <w:rFonts w:cs="Arial"/>
          <w:b/>
          <w:sz w:val="28"/>
          <w:szCs w:val="28"/>
        </w:rPr>
      </w:pPr>
    </w:p>
    <w:p w:rsidR="00747DA1" w:rsidRPr="00C148C4" w:rsidRDefault="00747DA1" w:rsidP="000B36DC">
      <w:pPr>
        <w:pStyle w:val="Heading2"/>
        <w:numPr>
          <w:ilvl w:val="0"/>
          <w:numId w:val="0"/>
        </w:numPr>
        <w:ind w:left="851" w:hanging="851"/>
        <w:jc w:val="right"/>
      </w:pPr>
      <w:bookmarkStart w:id="27" w:name="_Toc499551535"/>
      <w:r w:rsidRPr="00C148C4">
        <w:lastRenderedPageBreak/>
        <w:t>Appendix</w:t>
      </w:r>
      <w:r>
        <w:t>7</w:t>
      </w:r>
      <w:bookmarkEnd w:id="27"/>
    </w:p>
    <w:p w:rsidR="00747DA1" w:rsidRPr="00275E75" w:rsidRDefault="000B36DC" w:rsidP="000B36DC">
      <w:pPr>
        <w:spacing w:after="0"/>
        <w:jc w:val="center"/>
        <w:rPr>
          <w:rFonts w:cs="Arial"/>
          <w:b/>
          <w:sz w:val="24"/>
          <w:szCs w:val="28"/>
        </w:rPr>
      </w:pPr>
      <w:r w:rsidRPr="00275E75">
        <w:rPr>
          <w:rFonts w:cs="Arial"/>
          <w:b/>
          <w:sz w:val="24"/>
          <w:szCs w:val="28"/>
        </w:rPr>
        <w:t>EXAMPLES OF MISCONDUCT &amp; GROSS MISCONDUCT</w:t>
      </w:r>
    </w:p>
    <w:p w:rsidR="00747DA1" w:rsidRPr="00C148C4" w:rsidRDefault="00747DA1" w:rsidP="00747DA1">
      <w:pPr>
        <w:spacing w:after="0"/>
        <w:rPr>
          <w:rFonts w:cs="Arial"/>
          <w:b/>
          <w:sz w:val="28"/>
          <w:szCs w:val="28"/>
        </w:rPr>
      </w:pPr>
    </w:p>
    <w:p w:rsidR="00747DA1" w:rsidRPr="00275E75" w:rsidRDefault="00747DA1" w:rsidP="00114FBB">
      <w:pPr>
        <w:pStyle w:val="ListParagraph"/>
        <w:numPr>
          <w:ilvl w:val="0"/>
          <w:numId w:val="5"/>
        </w:numPr>
        <w:spacing w:after="0" w:line="276" w:lineRule="auto"/>
        <w:rPr>
          <w:rFonts w:cs="Arial"/>
          <w:b/>
          <w:sz w:val="24"/>
          <w:szCs w:val="28"/>
        </w:rPr>
      </w:pPr>
      <w:r w:rsidRPr="00275E75">
        <w:rPr>
          <w:rFonts w:cs="Arial"/>
          <w:b/>
          <w:sz w:val="24"/>
          <w:szCs w:val="28"/>
        </w:rPr>
        <w:t>Misconduct</w:t>
      </w:r>
    </w:p>
    <w:p w:rsidR="00747DA1" w:rsidRPr="00C148C4" w:rsidRDefault="00747DA1" w:rsidP="00114FBB">
      <w:pPr>
        <w:pStyle w:val="ListParagraph"/>
        <w:numPr>
          <w:ilvl w:val="1"/>
          <w:numId w:val="5"/>
        </w:numPr>
        <w:spacing w:after="0" w:line="276" w:lineRule="auto"/>
        <w:ind w:left="907" w:hanging="510"/>
        <w:rPr>
          <w:rFonts w:cs="Arial"/>
        </w:rPr>
      </w:pPr>
      <w:r w:rsidRPr="00C148C4">
        <w:rPr>
          <w:rFonts w:cs="Arial"/>
        </w:rPr>
        <w:t>Disobeying instructions, i.e. when an employee without sufficient cause disobeys or omits or neglects to carry out a reasonable management instruction, whether in writing or not, which it is in the employee’s duty to obey including failure to observe the operational regulations and orders of the employing department.</w:t>
      </w:r>
    </w:p>
    <w:p w:rsidR="00747DA1" w:rsidRPr="00C148C4" w:rsidRDefault="00747DA1" w:rsidP="00114FBB">
      <w:pPr>
        <w:pStyle w:val="ListParagraph"/>
        <w:numPr>
          <w:ilvl w:val="1"/>
          <w:numId w:val="5"/>
        </w:numPr>
        <w:spacing w:after="0" w:line="276" w:lineRule="auto"/>
        <w:ind w:left="907" w:hanging="510"/>
        <w:rPr>
          <w:rFonts w:cs="Arial"/>
        </w:rPr>
      </w:pPr>
      <w:r w:rsidRPr="00C148C4">
        <w:rPr>
          <w:rFonts w:cs="Arial"/>
        </w:rPr>
        <w:t>Abusive conduct from employees in connection with their employment towards a fellow employee, or a member of the public.</w:t>
      </w:r>
    </w:p>
    <w:p w:rsidR="00747DA1" w:rsidRPr="00C148C4" w:rsidRDefault="00747DA1" w:rsidP="00114FBB">
      <w:pPr>
        <w:pStyle w:val="ListParagraph"/>
        <w:numPr>
          <w:ilvl w:val="1"/>
          <w:numId w:val="5"/>
        </w:numPr>
        <w:spacing w:after="0" w:line="276" w:lineRule="auto"/>
        <w:ind w:left="907" w:hanging="510"/>
        <w:rPr>
          <w:rFonts w:cs="Arial"/>
        </w:rPr>
      </w:pPr>
      <w:r w:rsidRPr="00C148C4">
        <w:rPr>
          <w:rFonts w:cs="Arial"/>
        </w:rPr>
        <w:t>Absence from duty, for example, when an employee without sufficient cause, is absent from duty or is late for duty or other attendance; or without permission or sufficient cause leaves his/her place of work, including taking excessive refreshment breaks.</w:t>
      </w:r>
    </w:p>
    <w:p w:rsidR="00747DA1" w:rsidRPr="00C148C4" w:rsidRDefault="00747DA1" w:rsidP="00114FBB">
      <w:pPr>
        <w:pStyle w:val="ListParagraph"/>
        <w:numPr>
          <w:ilvl w:val="1"/>
          <w:numId w:val="5"/>
        </w:numPr>
        <w:spacing w:after="0" w:line="276" w:lineRule="auto"/>
        <w:ind w:left="907" w:hanging="510"/>
        <w:rPr>
          <w:rFonts w:cs="Arial"/>
        </w:rPr>
      </w:pPr>
      <w:r w:rsidRPr="00C148C4">
        <w:rPr>
          <w:rFonts w:cs="Arial"/>
        </w:rPr>
        <w:t>Neglect of duty when an employee without sufficient cause fails to discharge the obligations which statute or his contract of employment place upon him/her.</w:t>
      </w:r>
    </w:p>
    <w:p w:rsidR="00747DA1" w:rsidRPr="00C148C4" w:rsidRDefault="00747DA1" w:rsidP="00114FBB">
      <w:pPr>
        <w:pStyle w:val="ListParagraph"/>
        <w:numPr>
          <w:ilvl w:val="1"/>
          <w:numId w:val="5"/>
        </w:numPr>
        <w:spacing w:after="0" w:line="276" w:lineRule="auto"/>
        <w:ind w:left="907" w:hanging="510"/>
        <w:rPr>
          <w:rFonts w:cs="Arial"/>
        </w:rPr>
      </w:pPr>
      <w:r w:rsidRPr="00C148C4">
        <w:rPr>
          <w:rFonts w:cs="Arial"/>
        </w:rPr>
        <w:t>Carelessness or neglect by the employee which causes any loss, damage or injury to occur to any person or property; or without sufficient cause fails to report any matter which it is his/her duty to report; or without sufficient cause fails to make an entry which it is his/her duty to make, in any book or document.</w:t>
      </w:r>
    </w:p>
    <w:p w:rsidR="00747DA1" w:rsidRPr="00C148C4" w:rsidRDefault="00747DA1" w:rsidP="00114FBB">
      <w:pPr>
        <w:pStyle w:val="ListParagraph"/>
        <w:numPr>
          <w:ilvl w:val="1"/>
          <w:numId w:val="5"/>
        </w:numPr>
        <w:spacing w:after="0" w:line="276" w:lineRule="auto"/>
        <w:ind w:left="907" w:hanging="510"/>
        <w:rPr>
          <w:rFonts w:cs="Arial"/>
        </w:rPr>
      </w:pPr>
      <w:r w:rsidRPr="00C148C4">
        <w:rPr>
          <w:rFonts w:cs="Arial"/>
        </w:rPr>
        <w:t>Failure to properly account for, or to make a prompt and true return of any money or property which comes into the employee’s possession in the course of his/her duties.</w:t>
      </w:r>
    </w:p>
    <w:p w:rsidR="00747DA1" w:rsidRPr="00C148C4" w:rsidRDefault="00747DA1" w:rsidP="00114FBB">
      <w:pPr>
        <w:pStyle w:val="ListParagraph"/>
        <w:numPr>
          <w:ilvl w:val="1"/>
          <w:numId w:val="5"/>
        </w:numPr>
        <w:spacing w:after="0" w:line="276" w:lineRule="auto"/>
        <w:ind w:left="907" w:hanging="510"/>
        <w:rPr>
          <w:rFonts w:cs="Arial"/>
        </w:rPr>
      </w:pPr>
      <w:r w:rsidRPr="00C148C4">
        <w:rPr>
          <w:rFonts w:cs="Arial"/>
        </w:rPr>
        <w:t>Failure to carry out duties to an acceptable standard.</w:t>
      </w:r>
    </w:p>
    <w:p w:rsidR="00747DA1" w:rsidRPr="00C148C4" w:rsidRDefault="00747DA1" w:rsidP="00114FBB">
      <w:pPr>
        <w:pStyle w:val="ListParagraph"/>
        <w:numPr>
          <w:ilvl w:val="1"/>
          <w:numId w:val="5"/>
        </w:numPr>
        <w:spacing w:after="0" w:line="276" w:lineRule="auto"/>
        <w:ind w:left="907" w:hanging="510"/>
        <w:rPr>
          <w:rFonts w:cs="Arial"/>
        </w:rPr>
      </w:pPr>
      <w:r w:rsidRPr="00C148C4">
        <w:rPr>
          <w:rFonts w:cs="Arial"/>
        </w:rPr>
        <w:t>Failure to adhere to any of the Council’s policies, procedures or strategies as they are applicable to the employee or their role.</w:t>
      </w:r>
    </w:p>
    <w:p w:rsidR="00747DA1" w:rsidRPr="00C148C4" w:rsidRDefault="00747DA1" w:rsidP="00747DA1">
      <w:pPr>
        <w:spacing w:after="0" w:line="360" w:lineRule="auto"/>
        <w:rPr>
          <w:rFonts w:cs="Arial"/>
          <w:b/>
        </w:rPr>
      </w:pPr>
    </w:p>
    <w:p w:rsidR="00747DA1" w:rsidRPr="00C148C4" w:rsidRDefault="00747DA1" w:rsidP="00747DA1">
      <w:pPr>
        <w:spacing w:after="0" w:line="360" w:lineRule="auto"/>
        <w:rPr>
          <w:rFonts w:cs="Arial"/>
          <w:b/>
        </w:rPr>
      </w:pPr>
      <w:r w:rsidRPr="00C148C4">
        <w:rPr>
          <w:rFonts w:cs="Arial"/>
          <w:b/>
        </w:rPr>
        <w:t>This list is illustrative and is not an exhaustive list and depending on the circumstances might be described as gross misconduct.</w:t>
      </w:r>
    </w:p>
    <w:p w:rsidR="00747DA1" w:rsidRPr="00C148C4" w:rsidRDefault="00747DA1" w:rsidP="00747DA1">
      <w:pPr>
        <w:pStyle w:val="ListParagraph"/>
        <w:spacing w:after="0"/>
        <w:ind w:left="907"/>
        <w:rPr>
          <w:rFonts w:cs="Arial"/>
          <w:b/>
          <w:sz w:val="28"/>
          <w:szCs w:val="28"/>
        </w:rPr>
      </w:pPr>
    </w:p>
    <w:p w:rsidR="00747DA1" w:rsidRPr="00275E75" w:rsidRDefault="00747DA1" w:rsidP="00114FBB">
      <w:pPr>
        <w:pStyle w:val="ListParagraph"/>
        <w:numPr>
          <w:ilvl w:val="0"/>
          <w:numId w:val="5"/>
        </w:numPr>
        <w:spacing w:after="0" w:line="276" w:lineRule="auto"/>
        <w:rPr>
          <w:rFonts w:cs="Arial"/>
          <w:b/>
          <w:sz w:val="24"/>
          <w:szCs w:val="28"/>
        </w:rPr>
      </w:pPr>
      <w:r w:rsidRPr="00275E75">
        <w:rPr>
          <w:rFonts w:cs="Arial"/>
          <w:b/>
          <w:sz w:val="24"/>
          <w:szCs w:val="28"/>
        </w:rPr>
        <w:t>Gross Misconduct</w:t>
      </w:r>
    </w:p>
    <w:p w:rsidR="00747DA1" w:rsidRPr="00C148C4" w:rsidRDefault="00747DA1" w:rsidP="00114FBB">
      <w:pPr>
        <w:pStyle w:val="ListParagraph"/>
        <w:numPr>
          <w:ilvl w:val="1"/>
          <w:numId w:val="5"/>
        </w:numPr>
        <w:spacing w:after="0" w:line="276" w:lineRule="auto"/>
        <w:rPr>
          <w:rFonts w:cs="Arial"/>
        </w:rPr>
      </w:pPr>
      <w:r w:rsidRPr="00C148C4">
        <w:rPr>
          <w:rFonts w:cs="Arial"/>
        </w:rPr>
        <w:t xml:space="preserve">An employee may be dismissed by the Council without notice or payment in lieu of notice if they are found guilty of gross misconduct.  Gross misconduct is a fundamental breach of contract and as such can mean dismissal on the first time that an offence occurs.  The following list provides examples of offences, which are normally regarded as gross misconduct.  Other acts or omissions may also come under the general definition of gross misconduct which </w:t>
      </w:r>
      <w:proofErr w:type="gramStart"/>
      <w:r w:rsidRPr="00C148C4">
        <w:rPr>
          <w:rFonts w:cs="Arial"/>
        </w:rPr>
        <w:t>are</w:t>
      </w:r>
      <w:proofErr w:type="gramEnd"/>
      <w:r w:rsidRPr="00C148C4">
        <w:rPr>
          <w:rFonts w:cs="Arial"/>
        </w:rPr>
        <w:t xml:space="preserve"> not specified.</w:t>
      </w:r>
    </w:p>
    <w:p w:rsidR="00747DA1" w:rsidRPr="00C148C4" w:rsidRDefault="00747DA1" w:rsidP="00747DA1">
      <w:pPr>
        <w:pStyle w:val="ListParagraph"/>
        <w:spacing w:after="0"/>
        <w:ind w:left="792"/>
        <w:rPr>
          <w:rFonts w:cs="Arial"/>
        </w:rPr>
      </w:pP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Theft or unauthorised possession.</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Wilful or malicious damage to property or premises belonging to the Council, fellow employee or visitor or any other property or premises during the course of employment.</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Fraud.</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Deliberate falsification of any document requiring completion during the course of employment.  This includes application forms, sick notes, flexi sheets or mileage claims.</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lastRenderedPageBreak/>
        <w:t>Withholding of information from the above documents may also constitute gross misconduct, for example, a failure to disclose criminal offences, or outside working where there is a conflict of interest.</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Violence – including verbal abuse towards service users, employees or visitors.</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Certain behaviour outside of work may also be deemed to constitute gross misconduct e.g. criminal activity, moonlighting where this impacts on the working relationship, the reputation of the Council or is in breach of conditions of employment.</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Incapacity during working time due to the influence or alcohol or other substance misuse including non-prescriptive drugs.</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Gross insubordination.</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Serious breach of confidential information.</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Gross professional misconduct or negligence for example, ill treatment or wilful neglect of service users.</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Any unjustifiable action or failure to act which the consequences of which threaten the health and safety of others or causes unacceptable injury or loss.</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 xml:space="preserve">Working without authorisation (whether paid or unpaid) for another employer/organisation whilst on sick leave.  </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Discrimination on any grounds.</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Harassment or bullying of employees, service users or members of the public on any grounds.</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Interference with an investigation under the Disciplinary Procedure, for example, intimidation of witnesses.</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 xml:space="preserve">Communication by employees via the Internet or e-mail which may amount to harassment or is defamatory, or where offensive or inappropriate messages and/or material </w:t>
      </w:r>
      <w:proofErr w:type="gramStart"/>
      <w:r w:rsidRPr="00C148C4">
        <w:rPr>
          <w:rFonts w:cs="Arial"/>
        </w:rPr>
        <w:t>is</w:t>
      </w:r>
      <w:proofErr w:type="gramEnd"/>
      <w:r w:rsidRPr="00C148C4">
        <w:rPr>
          <w:rFonts w:cs="Arial"/>
        </w:rPr>
        <w:t xml:space="preserve"> sent.</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Reckless or serious misuse of a Council vehicle or machinery</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Sexual misbehaviour at work.</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Acceptance of bribes or participation in other corrupt practices.</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Conviction of a criminal offence, which renders an employee unsuitable or unavailable for continued employment.</w:t>
      </w:r>
    </w:p>
    <w:p w:rsidR="00747DA1" w:rsidRPr="00C148C4" w:rsidRDefault="00747DA1" w:rsidP="00114FBB">
      <w:pPr>
        <w:pStyle w:val="ListParagraph"/>
        <w:numPr>
          <w:ilvl w:val="2"/>
          <w:numId w:val="5"/>
        </w:numPr>
        <w:spacing w:after="0" w:line="276" w:lineRule="auto"/>
        <w:ind w:left="1344" w:hanging="624"/>
        <w:rPr>
          <w:rFonts w:cs="Arial"/>
        </w:rPr>
      </w:pPr>
      <w:r w:rsidRPr="00C148C4">
        <w:rPr>
          <w:rFonts w:cs="Arial"/>
        </w:rPr>
        <w:t>A legal inability to carry out the normal duties required by the job, for example, disqualification from driving, a failure to obtain a work permit or a failure to obtain or maintain professional registration.  This needs to be in conjunction with HR.</w:t>
      </w:r>
    </w:p>
    <w:p w:rsidR="00747DA1" w:rsidRPr="00C148C4" w:rsidRDefault="00747DA1" w:rsidP="00114FBB">
      <w:pPr>
        <w:pStyle w:val="ListParagraph"/>
        <w:numPr>
          <w:ilvl w:val="2"/>
          <w:numId w:val="5"/>
        </w:numPr>
        <w:spacing w:after="0" w:line="276" w:lineRule="auto"/>
        <w:rPr>
          <w:rFonts w:cs="Arial"/>
        </w:rPr>
      </w:pPr>
      <w:r w:rsidRPr="00C148C4">
        <w:rPr>
          <w:rFonts w:cs="Arial"/>
        </w:rPr>
        <w:t>Any incident of misconduct following a previous warning</w:t>
      </w:r>
    </w:p>
    <w:p w:rsidR="00747DA1" w:rsidRPr="00C148C4" w:rsidRDefault="00747DA1" w:rsidP="00747DA1">
      <w:pPr>
        <w:pStyle w:val="ListParagraph"/>
        <w:spacing w:after="0"/>
        <w:ind w:left="1224"/>
        <w:rPr>
          <w:rFonts w:cs="Arial"/>
        </w:rPr>
      </w:pPr>
    </w:p>
    <w:p w:rsidR="00747DA1" w:rsidRPr="00C148C4" w:rsidRDefault="00747DA1" w:rsidP="00747DA1">
      <w:pPr>
        <w:pStyle w:val="ListParagraph"/>
        <w:spacing w:after="0"/>
        <w:ind w:left="0"/>
        <w:rPr>
          <w:rFonts w:cs="Arial"/>
          <w:b/>
        </w:rPr>
      </w:pPr>
      <w:r w:rsidRPr="00C148C4">
        <w:rPr>
          <w:rFonts w:cs="Arial"/>
          <w:b/>
        </w:rPr>
        <w:t>This list is illustrative and is not exhaustive.</w:t>
      </w:r>
    </w:p>
    <w:p w:rsidR="00747DA1" w:rsidRDefault="00747DA1" w:rsidP="00747DA1">
      <w:pPr>
        <w:pStyle w:val="ListParagraph"/>
        <w:spacing w:after="0"/>
        <w:ind w:left="0"/>
        <w:rPr>
          <w:b/>
        </w:rPr>
      </w:pPr>
    </w:p>
    <w:p w:rsidR="00747DA1" w:rsidRDefault="00747DA1" w:rsidP="00747DA1">
      <w:pPr>
        <w:rPr>
          <w:b/>
        </w:rPr>
      </w:pPr>
      <w:r>
        <w:rPr>
          <w:b/>
        </w:rPr>
        <w:br w:type="page"/>
      </w:r>
    </w:p>
    <w:p w:rsidR="00747DA1" w:rsidRDefault="00747DA1" w:rsidP="000B36DC">
      <w:pPr>
        <w:pStyle w:val="Heading2"/>
        <w:numPr>
          <w:ilvl w:val="0"/>
          <w:numId w:val="0"/>
        </w:numPr>
        <w:ind w:left="851" w:hanging="851"/>
        <w:jc w:val="right"/>
      </w:pPr>
      <w:bookmarkStart w:id="28" w:name="_Toc499551536"/>
      <w:r w:rsidRPr="00C148C4">
        <w:lastRenderedPageBreak/>
        <w:t>Appendix</w:t>
      </w:r>
      <w:r>
        <w:t xml:space="preserve"> 8</w:t>
      </w:r>
      <w:bookmarkEnd w:id="28"/>
    </w:p>
    <w:p w:rsidR="00747DA1" w:rsidRPr="00BE3BB9" w:rsidRDefault="00747DA1" w:rsidP="00747DA1">
      <w:pPr>
        <w:pStyle w:val="NoSpacing"/>
        <w:jc w:val="both"/>
        <w:rPr>
          <w:rFonts w:cs="Arial"/>
          <w:color w:val="000000"/>
        </w:rPr>
      </w:pPr>
    </w:p>
    <w:p w:rsidR="00747DA1" w:rsidRPr="00EF6F29" w:rsidRDefault="00747DA1" w:rsidP="00747DA1">
      <w:pPr>
        <w:rPr>
          <w:rFonts w:cs="Arial"/>
          <w:b/>
          <w:sz w:val="24"/>
          <w:szCs w:val="24"/>
        </w:rPr>
      </w:pPr>
      <w:r>
        <w:rPr>
          <w:rFonts w:cs="Arial"/>
          <w:b/>
          <w:sz w:val="24"/>
          <w:szCs w:val="24"/>
        </w:rPr>
        <w:t>Template Letter 1</w:t>
      </w:r>
    </w:p>
    <w:p w:rsidR="00747DA1" w:rsidRPr="00EF6F29" w:rsidRDefault="00747DA1" w:rsidP="00747DA1">
      <w:pPr>
        <w:pStyle w:val="NoSpacing"/>
        <w:rPr>
          <w:rFonts w:cs="Arial"/>
          <w:b/>
          <w:sz w:val="24"/>
          <w:szCs w:val="24"/>
        </w:rPr>
      </w:pPr>
      <w:r>
        <w:rPr>
          <w:rFonts w:cs="Arial"/>
          <w:b/>
          <w:sz w:val="24"/>
          <w:szCs w:val="24"/>
        </w:rPr>
        <w:t>Letter i</w:t>
      </w:r>
      <w:r w:rsidRPr="00EF6F29">
        <w:rPr>
          <w:rFonts w:cs="Arial"/>
          <w:b/>
          <w:sz w:val="24"/>
          <w:szCs w:val="24"/>
        </w:rPr>
        <w:t xml:space="preserve">nforming </w:t>
      </w:r>
      <w:r>
        <w:rPr>
          <w:rFonts w:cs="Arial"/>
          <w:b/>
          <w:sz w:val="24"/>
          <w:szCs w:val="24"/>
        </w:rPr>
        <w:t xml:space="preserve">a </w:t>
      </w:r>
      <w:r w:rsidRPr="00EF6F29">
        <w:rPr>
          <w:rFonts w:cs="Arial"/>
          <w:b/>
          <w:sz w:val="24"/>
          <w:szCs w:val="24"/>
        </w:rPr>
        <w:t>member of staff of investigation into allegation(s) received</w:t>
      </w:r>
    </w:p>
    <w:p w:rsidR="00747DA1" w:rsidRPr="00EF6F29" w:rsidRDefault="00747DA1" w:rsidP="00747DA1">
      <w:pPr>
        <w:pStyle w:val="NoSpacing"/>
        <w:rPr>
          <w:rFonts w:cs="Arial"/>
          <w:b/>
        </w:rPr>
      </w:pPr>
    </w:p>
    <w:p w:rsidR="00747DA1" w:rsidRPr="00EF6F29" w:rsidRDefault="00747DA1" w:rsidP="00747DA1">
      <w:pPr>
        <w:pStyle w:val="NoSpacing"/>
        <w:rPr>
          <w:rFonts w:cs="Arial"/>
          <w:b/>
        </w:rPr>
      </w:pPr>
    </w:p>
    <w:p w:rsidR="00747DA1" w:rsidRPr="00EF6F29" w:rsidRDefault="00747DA1" w:rsidP="00747DA1">
      <w:pPr>
        <w:pStyle w:val="NoSpacing"/>
        <w:rPr>
          <w:rFonts w:cs="Arial"/>
        </w:rPr>
      </w:pPr>
      <w:r w:rsidRPr="00EF6F29">
        <w:rPr>
          <w:rFonts w:cs="Arial"/>
        </w:rPr>
        <w:t>Dear [</w:t>
      </w:r>
      <w:r w:rsidRPr="00EF6F29">
        <w:rPr>
          <w:rFonts w:cs="Arial"/>
          <w:i/>
        </w:rPr>
        <w:t>name of employee</w:t>
      </w:r>
      <w:r w:rsidRPr="00EF6F29">
        <w:rPr>
          <w:rFonts w:cs="Arial"/>
        </w:rPr>
        <w: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[Date]</w:t>
      </w:r>
    </w:p>
    <w:p w:rsidR="00747DA1" w:rsidRPr="00EF6F29" w:rsidRDefault="00747DA1" w:rsidP="00747DA1">
      <w:pPr>
        <w:pStyle w:val="NoSpacing"/>
        <w:rPr>
          <w:rFonts w:cs="Arial"/>
        </w:rPr>
      </w:pPr>
      <w:r>
        <w:rPr>
          <w:rFonts w:cs="Arial"/>
        </w:rPr>
        <w:t xml:space="preserve"> </w:t>
      </w:r>
    </w:p>
    <w:p w:rsidR="00747DA1" w:rsidRPr="00EF6F29" w:rsidRDefault="00747DA1" w:rsidP="00747DA1">
      <w:pPr>
        <w:pStyle w:val="NoSpacing"/>
        <w:rPr>
          <w:rFonts w:cs="Arial"/>
          <w:b/>
        </w:rPr>
      </w:pPr>
      <w:r w:rsidRPr="00EF6F29">
        <w:rPr>
          <w:rFonts w:cs="Arial"/>
          <w:b/>
        </w:rPr>
        <w:t xml:space="preserve">Investigation into allegation(s) </w:t>
      </w:r>
    </w:p>
    <w:p w:rsidR="00747DA1" w:rsidRPr="00EF6F29" w:rsidRDefault="00747DA1" w:rsidP="00747DA1">
      <w:pPr>
        <w:pStyle w:val="NoSpacing"/>
        <w:rPr>
          <w:rFonts w:cs="Arial"/>
        </w:rPr>
      </w:pPr>
    </w:p>
    <w:p w:rsidR="00747DA1" w:rsidRPr="00EF6F29" w:rsidRDefault="00747DA1" w:rsidP="00747DA1">
      <w:pPr>
        <w:pStyle w:val="NoSpacing"/>
        <w:jc w:val="both"/>
        <w:rPr>
          <w:rFonts w:cs="Arial"/>
        </w:rPr>
      </w:pPr>
      <w:r w:rsidRPr="00EF6F29">
        <w:rPr>
          <w:rFonts w:cs="Arial"/>
        </w:rPr>
        <w:t>Further to our meeting today I am writing to confirm that I have received an allegation(s) relating to [</w:t>
      </w:r>
      <w:r w:rsidRPr="00EF6F29">
        <w:rPr>
          <w:rFonts w:cs="Arial"/>
          <w:i/>
        </w:rPr>
        <w:t>insert allegation</w:t>
      </w:r>
      <w:r>
        <w:rPr>
          <w:rFonts w:cs="Arial"/>
          <w:i/>
        </w:rPr>
        <w:t xml:space="preserve"> </w:t>
      </w:r>
      <w:r w:rsidRPr="00EF6F29">
        <w:rPr>
          <w:rFonts w:cs="Arial"/>
          <w:i/>
        </w:rPr>
        <w:t>or allegations</w:t>
      </w:r>
      <w:r w:rsidRPr="00EF6F29">
        <w:rPr>
          <w:rFonts w:cs="Arial"/>
        </w:rPr>
        <w:t xml:space="preserve">].  </w:t>
      </w:r>
    </w:p>
    <w:p w:rsidR="00747DA1" w:rsidRPr="00EF6F29" w:rsidRDefault="00747DA1" w:rsidP="00747DA1">
      <w:pPr>
        <w:pStyle w:val="NoSpacing"/>
        <w:jc w:val="both"/>
        <w:rPr>
          <w:rFonts w:cs="Arial"/>
        </w:rPr>
      </w:pPr>
    </w:p>
    <w:p w:rsidR="00747DA1" w:rsidRPr="00EF6F29" w:rsidRDefault="00747DA1" w:rsidP="00747DA1">
      <w:pPr>
        <w:pStyle w:val="NoSpacing"/>
        <w:jc w:val="both"/>
        <w:rPr>
          <w:rFonts w:cs="Arial"/>
        </w:rPr>
      </w:pPr>
      <w:r w:rsidRPr="00EF6F29">
        <w:rPr>
          <w:rFonts w:cs="Arial"/>
        </w:rPr>
        <w:t xml:space="preserve">In accordance with the </w:t>
      </w:r>
      <w:r>
        <w:rPr>
          <w:rFonts w:cs="Arial"/>
        </w:rPr>
        <w:t>Council’s</w:t>
      </w:r>
      <w:r w:rsidRPr="00EF6F29">
        <w:rPr>
          <w:rFonts w:cs="Arial"/>
        </w:rPr>
        <w:t xml:space="preserve"> Disciplinary P</w:t>
      </w:r>
      <w:r>
        <w:rPr>
          <w:rFonts w:cs="Arial"/>
        </w:rPr>
        <w:t>olicy</w:t>
      </w:r>
      <w:r w:rsidRPr="00EF6F29">
        <w:rPr>
          <w:rFonts w:cs="Arial"/>
        </w:rPr>
        <w:t xml:space="preserve"> I have appointed [</w:t>
      </w:r>
      <w:r w:rsidRPr="00EF6F29">
        <w:rPr>
          <w:rFonts w:cs="Arial"/>
          <w:i/>
        </w:rPr>
        <w:t>insert name</w:t>
      </w:r>
      <w:r w:rsidRPr="00EF6F29">
        <w:rPr>
          <w:rFonts w:cs="Arial"/>
        </w:rPr>
        <w:t>] as the Investigating Officer with the responsibility of conducting a full investigation in</w:t>
      </w:r>
      <w:r>
        <w:rPr>
          <w:rFonts w:cs="Arial"/>
        </w:rPr>
        <w:t>to</w:t>
      </w:r>
      <w:r w:rsidRPr="00EF6F29">
        <w:rPr>
          <w:rFonts w:cs="Arial"/>
        </w:rPr>
        <w:t xml:space="preserve"> this/these</w:t>
      </w:r>
      <w:r w:rsidRPr="00EF6F29">
        <w:rPr>
          <w:rFonts w:cs="Arial"/>
          <w:i/>
        </w:rPr>
        <w:t xml:space="preserve"> </w:t>
      </w:r>
      <w:r w:rsidRPr="00EF6F29">
        <w:rPr>
          <w:rFonts w:cs="Arial"/>
        </w:rPr>
        <w:t>allegation/allegations [</w:t>
      </w:r>
      <w:r w:rsidRPr="00EF6F29">
        <w:rPr>
          <w:rFonts w:cs="Arial"/>
          <w:i/>
        </w:rPr>
        <w:t>delete as applicable</w:t>
      </w:r>
      <w:r w:rsidRPr="00EF6F29">
        <w:rPr>
          <w:rFonts w:cs="Arial"/>
        </w:rPr>
        <w:t>]. If you have any objection to the appointment of [</w:t>
      </w:r>
      <w:r w:rsidRPr="00EF6F29">
        <w:rPr>
          <w:rFonts w:cs="Arial"/>
          <w:i/>
        </w:rPr>
        <w:t>insert name of investigating officer</w:t>
      </w:r>
      <w:r w:rsidRPr="00EF6F29">
        <w:rPr>
          <w:rFonts w:cs="Arial"/>
        </w:rPr>
        <w:t>] as a result of evidence which questions his/her [</w:t>
      </w:r>
      <w:r w:rsidRPr="00EF6F29">
        <w:rPr>
          <w:rFonts w:cs="Arial"/>
          <w:i/>
        </w:rPr>
        <w:t>delete as appropriate</w:t>
      </w:r>
      <w:r w:rsidRPr="00EF6F29">
        <w:rPr>
          <w:rFonts w:cs="Arial"/>
        </w:rPr>
        <w:t xml:space="preserve">] ability to  act impartially in conducting this investigation please contact me in writing immediately. </w:t>
      </w:r>
    </w:p>
    <w:p w:rsidR="00747DA1" w:rsidRPr="00EF6F29" w:rsidRDefault="00747DA1" w:rsidP="00747DA1">
      <w:pPr>
        <w:pStyle w:val="NoSpacing"/>
        <w:jc w:val="both"/>
        <w:rPr>
          <w:rFonts w:cs="Arial"/>
        </w:rPr>
      </w:pPr>
    </w:p>
    <w:p w:rsidR="00747DA1" w:rsidRPr="00EF6F29" w:rsidRDefault="00747DA1" w:rsidP="00747DA1">
      <w:pPr>
        <w:pStyle w:val="NoSpacing"/>
        <w:jc w:val="both"/>
        <w:rPr>
          <w:rFonts w:cs="Arial"/>
        </w:rPr>
      </w:pPr>
      <w:r w:rsidRPr="00EF6F29">
        <w:rPr>
          <w:rFonts w:cs="Arial"/>
        </w:rPr>
        <w:t>[</w:t>
      </w:r>
      <w:r w:rsidRPr="00EF6F29">
        <w:rPr>
          <w:rFonts w:cs="Arial"/>
          <w:i/>
        </w:rPr>
        <w:t>Insert name of Investigating Officer</w:t>
      </w:r>
      <w:r w:rsidRPr="00EF6F29">
        <w:rPr>
          <w:rFonts w:cs="Arial"/>
        </w:rPr>
        <w:t xml:space="preserve">] will contact you shortly to arrange a mutually convenient time for a meeting to discuss the issue. You have the right to be accompanied by </w:t>
      </w:r>
      <w:r>
        <w:rPr>
          <w:rFonts w:cs="Arial"/>
        </w:rPr>
        <w:t>your Trade Union Representative or</w:t>
      </w:r>
      <w:r w:rsidRPr="00EF6F29">
        <w:rPr>
          <w:rFonts w:cs="Arial"/>
        </w:rPr>
        <w:t xml:space="preserve"> by a colleague at the investigation meeting and, of course, at all other subsequent formal stages should these stages be required. </w:t>
      </w:r>
    </w:p>
    <w:p w:rsidR="00747DA1" w:rsidRPr="00EF6F29" w:rsidRDefault="00747DA1" w:rsidP="00747DA1">
      <w:pPr>
        <w:pStyle w:val="NoSpacing"/>
        <w:jc w:val="both"/>
        <w:rPr>
          <w:rFonts w:cs="Arial"/>
        </w:rPr>
      </w:pPr>
    </w:p>
    <w:p w:rsidR="00747DA1" w:rsidRPr="00EF6F29" w:rsidRDefault="00747DA1" w:rsidP="00747DA1">
      <w:pPr>
        <w:pStyle w:val="NoSpacing"/>
        <w:jc w:val="both"/>
        <w:rPr>
          <w:rFonts w:cs="Arial"/>
        </w:rPr>
      </w:pPr>
      <w:r w:rsidRPr="00EF6F29">
        <w:rPr>
          <w:rFonts w:cs="Arial"/>
        </w:rPr>
        <w:t xml:space="preserve">Any information which is gained during the process of the investigation may be presented at any subsequent disciplinary interview or hearing. </w:t>
      </w:r>
    </w:p>
    <w:p w:rsidR="00747DA1" w:rsidRPr="00EF6F29" w:rsidRDefault="00747DA1" w:rsidP="00747DA1">
      <w:pPr>
        <w:pStyle w:val="NoSpacing"/>
        <w:jc w:val="both"/>
        <w:rPr>
          <w:rFonts w:cs="Arial"/>
        </w:rPr>
      </w:pPr>
    </w:p>
    <w:p w:rsidR="00747DA1" w:rsidRPr="00EF6F29" w:rsidRDefault="00747DA1" w:rsidP="00747DA1">
      <w:pPr>
        <w:pStyle w:val="NoSpacing"/>
        <w:jc w:val="both"/>
        <w:rPr>
          <w:rFonts w:cs="Arial"/>
        </w:rPr>
      </w:pPr>
      <w:r w:rsidRPr="00EF6F29">
        <w:rPr>
          <w:rFonts w:cs="Arial"/>
        </w:rPr>
        <w:t>I will contact you again once the investigation has been completed.</w:t>
      </w:r>
    </w:p>
    <w:p w:rsidR="00747DA1" w:rsidRPr="00EF6F29" w:rsidRDefault="00747DA1" w:rsidP="00747DA1">
      <w:pPr>
        <w:pStyle w:val="NoSpacing"/>
        <w:jc w:val="both"/>
        <w:rPr>
          <w:rFonts w:cs="Arial"/>
        </w:rPr>
      </w:pPr>
    </w:p>
    <w:p w:rsidR="00747DA1" w:rsidRPr="00EF6F29" w:rsidRDefault="00747DA1" w:rsidP="00747DA1">
      <w:pPr>
        <w:pStyle w:val="NoSpacing"/>
        <w:rPr>
          <w:rFonts w:cs="Arial"/>
        </w:rPr>
      </w:pPr>
      <w:r w:rsidRPr="00EF6F29">
        <w:rPr>
          <w:rFonts w:cs="Arial"/>
        </w:rPr>
        <w:t xml:space="preserve">Yours sincerely, </w:t>
      </w:r>
    </w:p>
    <w:p w:rsidR="00747DA1" w:rsidRPr="00EF6F29" w:rsidRDefault="00747DA1" w:rsidP="00747DA1">
      <w:pPr>
        <w:pStyle w:val="NoSpacing"/>
        <w:rPr>
          <w:rFonts w:cs="Arial"/>
        </w:rPr>
      </w:pPr>
    </w:p>
    <w:p w:rsidR="00747DA1" w:rsidRPr="00EF6F29" w:rsidRDefault="00747DA1" w:rsidP="00747DA1">
      <w:pPr>
        <w:pStyle w:val="NoSpacing"/>
        <w:rPr>
          <w:rFonts w:cs="Arial"/>
        </w:rPr>
      </w:pPr>
    </w:p>
    <w:p w:rsidR="00747DA1" w:rsidRPr="00EF6F29" w:rsidRDefault="00747DA1" w:rsidP="00747DA1">
      <w:pPr>
        <w:pStyle w:val="NoSpacing"/>
        <w:rPr>
          <w:rFonts w:cs="Arial"/>
        </w:rPr>
      </w:pPr>
      <w:r w:rsidRPr="00EF6F29">
        <w:rPr>
          <w:rFonts w:cs="Arial"/>
          <w:b/>
        </w:rPr>
        <w:t>[</w:t>
      </w:r>
      <w:r>
        <w:rPr>
          <w:rFonts w:cs="Arial"/>
          <w:i/>
        </w:rPr>
        <w:t>HR Officer</w:t>
      </w:r>
      <w:r w:rsidRPr="00EF6F29">
        <w:rPr>
          <w:rFonts w:cs="Arial"/>
          <w:b/>
        </w:rPr>
        <w:t>]</w:t>
      </w:r>
    </w:p>
    <w:p w:rsidR="00747DA1" w:rsidRDefault="00747DA1" w:rsidP="00747DA1">
      <w:pPr>
        <w:pStyle w:val="ListParagraph"/>
        <w:spacing w:after="0"/>
        <w:ind w:left="0"/>
        <w:jc w:val="center"/>
        <w:rPr>
          <w:rFonts w:cs="Arial"/>
          <w:b/>
          <w:sz w:val="28"/>
          <w:szCs w:val="28"/>
        </w:rPr>
      </w:pPr>
    </w:p>
    <w:p w:rsidR="00747DA1" w:rsidRDefault="00747DA1" w:rsidP="00747DA1">
      <w:pPr>
        <w:pStyle w:val="ListParagraph"/>
        <w:spacing w:after="0"/>
        <w:ind w:left="0"/>
        <w:jc w:val="center"/>
        <w:rPr>
          <w:rFonts w:cs="Arial"/>
          <w:b/>
          <w:sz w:val="28"/>
          <w:szCs w:val="28"/>
        </w:rPr>
      </w:pPr>
    </w:p>
    <w:p w:rsidR="00747DA1" w:rsidRDefault="00747DA1" w:rsidP="00747DA1">
      <w:pPr>
        <w:pStyle w:val="ListParagraph"/>
        <w:spacing w:after="0"/>
        <w:ind w:left="0"/>
        <w:jc w:val="center"/>
        <w:rPr>
          <w:rFonts w:cs="Arial"/>
          <w:b/>
          <w:sz w:val="28"/>
          <w:szCs w:val="28"/>
        </w:rPr>
      </w:pPr>
    </w:p>
    <w:p w:rsidR="00747DA1" w:rsidRPr="00110EEC" w:rsidRDefault="00747DA1" w:rsidP="00747DA1">
      <w:pPr>
        <w:rPr>
          <w:rFonts w:cs="Arial"/>
          <w:b/>
          <w:sz w:val="24"/>
          <w:szCs w:val="24"/>
        </w:rPr>
      </w:pPr>
      <w:r>
        <w:rPr>
          <w:rFonts w:cs="Arial"/>
          <w:b/>
          <w:sz w:val="28"/>
          <w:szCs w:val="28"/>
        </w:rPr>
        <w:br w:type="page"/>
      </w:r>
      <w:r w:rsidRPr="00110EEC">
        <w:rPr>
          <w:rFonts w:cs="Arial"/>
          <w:b/>
          <w:sz w:val="24"/>
          <w:szCs w:val="24"/>
        </w:rPr>
        <w:lastRenderedPageBreak/>
        <w:t>T</w:t>
      </w:r>
      <w:r>
        <w:rPr>
          <w:rFonts w:cs="Arial"/>
          <w:b/>
          <w:sz w:val="24"/>
          <w:szCs w:val="24"/>
        </w:rPr>
        <w:t>emplate Letter 2</w:t>
      </w:r>
    </w:p>
    <w:p w:rsidR="00747DA1" w:rsidRPr="00110EEC" w:rsidRDefault="00747DA1" w:rsidP="00747DA1">
      <w:pPr>
        <w:pStyle w:val="Pa5"/>
        <w:spacing w:line="240" w:lineRule="auto"/>
        <w:rPr>
          <w:rFonts w:ascii="Arial" w:hAnsi="Arial" w:cs="Arial"/>
          <w:i/>
        </w:rPr>
      </w:pPr>
      <w:r w:rsidRPr="00110EEC">
        <w:rPr>
          <w:rFonts w:ascii="Arial" w:hAnsi="Arial" w:cs="Arial"/>
          <w:b/>
        </w:rPr>
        <w:t xml:space="preserve">Letter to member of staff to </w:t>
      </w:r>
      <w:proofErr w:type="gramStart"/>
      <w:r w:rsidRPr="00110EEC">
        <w:rPr>
          <w:rFonts w:ascii="Arial" w:hAnsi="Arial" w:cs="Arial"/>
          <w:b/>
        </w:rPr>
        <w:t>advise</w:t>
      </w:r>
      <w:proofErr w:type="gramEnd"/>
      <w:r w:rsidRPr="00110EEC">
        <w:rPr>
          <w:rFonts w:ascii="Arial" w:hAnsi="Arial" w:cs="Arial"/>
          <w:b/>
        </w:rPr>
        <w:t xml:space="preserve"> of no further action </w:t>
      </w:r>
    </w:p>
    <w:p w:rsidR="00747DA1" w:rsidRPr="00AF41DF" w:rsidRDefault="00747DA1" w:rsidP="00747DA1">
      <w:pPr>
        <w:pStyle w:val="NoSpacing"/>
        <w:rPr>
          <w:rFonts w:cs="Arial"/>
          <w:sz w:val="24"/>
          <w:szCs w:val="24"/>
        </w:rPr>
      </w:pPr>
    </w:p>
    <w:p w:rsidR="00747DA1" w:rsidRDefault="00747DA1" w:rsidP="00747DA1">
      <w:pPr>
        <w:pStyle w:val="NoSpacing"/>
        <w:rPr>
          <w:rFonts w:cs="Arial"/>
        </w:rPr>
      </w:pPr>
    </w:p>
    <w:p w:rsidR="00747DA1" w:rsidRPr="00110EEC" w:rsidRDefault="00747DA1" w:rsidP="00747DA1">
      <w:pPr>
        <w:pStyle w:val="NoSpacing"/>
        <w:rPr>
          <w:rFonts w:cs="Arial"/>
        </w:rPr>
      </w:pPr>
      <w:r w:rsidRPr="00110EEC">
        <w:rPr>
          <w:rFonts w:cs="Arial"/>
        </w:rPr>
        <w:t xml:space="preserve">Dear </w:t>
      </w:r>
      <w:r w:rsidRPr="00110EEC">
        <w:rPr>
          <w:rFonts w:cs="Arial"/>
          <w:i/>
          <w:iCs/>
        </w:rPr>
        <w:t xml:space="preserve">[name of employee] </w:t>
      </w:r>
      <w:r w:rsidRPr="00110EEC">
        <w:rPr>
          <w:rFonts w:cs="Arial"/>
          <w:i/>
          <w:iCs/>
        </w:rPr>
        <w:tab/>
      </w:r>
      <w:r w:rsidRPr="00110EEC">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t xml:space="preserve">      </w:t>
      </w:r>
      <w:r w:rsidRPr="00110EEC">
        <w:rPr>
          <w:rFonts w:cs="Arial"/>
        </w:rPr>
        <w:t>[</w:t>
      </w:r>
      <w:r w:rsidRPr="00110EEC">
        <w:rPr>
          <w:rFonts w:cs="Arial"/>
          <w:i/>
        </w:rPr>
        <w:t>Date</w:t>
      </w:r>
      <w:r w:rsidRPr="00110EEC">
        <w:rPr>
          <w:rFonts w:cs="Arial"/>
        </w:rPr>
        <w:t>]</w:t>
      </w:r>
    </w:p>
    <w:p w:rsidR="00747DA1" w:rsidRPr="00110EEC" w:rsidRDefault="00747DA1" w:rsidP="00747DA1">
      <w:pPr>
        <w:pStyle w:val="NoSpacing"/>
        <w:jc w:val="both"/>
        <w:rPr>
          <w:rFonts w:cs="Arial"/>
          <w:i/>
          <w:iCs/>
        </w:rPr>
      </w:pPr>
    </w:p>
    <w:p w:rsidR="00747DA1" w:rsidRPr="00110EEC" w:rsidRDefault="00747DA1" w:rsidP="00747DA1">
      <w:pPr>
        <w:pStyle w:val="NoSpacing"/>
        <w:jc w:val="both"/>
        <w:rPr>
          <w:rFonts w:cs="Arial"/>
          <w:b/>
        </w:rPr>
      </w:pPr>
      <w:r w:rsidRPr="00110EEC">
        <w:rPr>
          <w:rFonts w:cs="Arial"/>
          <w:b/>
          <w:iCs/>
        </w:rPr>
        <w:t>Disciplinary investigation – No further action</w:t>
      </w:r>
    </w:p>
    <w:p w:rsidR="00747DA1" w:rsidRPr="00110EEC" w:rsidRDefault="00747DA1" w:rsidP="00747DA1">
      <w:pPr>
        <w:pStyle w:val="NoSpacing"/>
        <w:jc w:val="both"/>
        <w:rPr>
          <w:rFonts w:cs="Arial"/>
        </w:rPr>
      </w:pPr>
    </w:p>
    <w:p w:rsidR="00747DA1" w:rsidRPr="00110EEC" w:rsidRDefault="00747DA1" w:rsidP="00747DA1">
      <w:pPr>
        <w:pStyle w:val="NoSpacing"/>
        <w:jc w:val="both"/>
        <w:rPr>
          <w:rFonts w:cs="Arial"/>
        </w:rPr>
      </w:pPr>
      <w:r w:rsidRPr="00110EEC">
        <w:rPr>
          <w:rFonts w:cs="Arial"/>
        </w:rPr>
        <w:t>I write further to the recent disciplinary investigation which was launched in response to the following allegation(s) which was/were made against you: [</w:t>
      </w:r>
      <w:r w:rsidRPr="00110EEC">
        <w:rPr>
          <w:rFonts w:cs="Arial"/>
          <w:i/>
        </w:rPr>
        <w:t>insert allegation(s)]</w:t>
      </w:r>
    </w:p>
    <w:p w:rsidR="00747DA1" w:rsidRPr="00110EEC" w:rsidRDefault="00747DA1" w:rsidP="00747DA1">
      <w:pPr>
        <w:pStyle w:val="NoSpacing"/>
        <w:jc w:val="both"/>
        <w:rPr>
          <w:rFonts w:cs="Arial"/>
        </w:rPr>
      </w:pPr>
    </w:p>
    <w:p w:rsidR="00747DA1" w:rsidRPr="00110EEC" w:rsidRDefault="00747DA1" w:rsidP="00747DA1">
      <w:pPr>
        <w:pStyle w:val="NoSpacing"/>
        <w:jc w:val="both"/>
        <w:rPr>
          <w:rFonts w:cs="Arial"/>
        </w:rPr>
      </w:pPr>
      <w:r w:rsidRPr="00110EEC">
        <w:rPr>
          <w:rFonts w:cs="Arial"/>
        </w:rPr>
        <w:t xml:space="preserve">I am pleased to advise you that following consideration of the evidence provided the allegation(s) have not been proven and, consequently, no further action will be taken. </w:t>
      </w:r>
    </w:p>
    <w:p w:rsidR="00747DA1" w:rsidRPr="00110EEC" w:rsidRDefault="00747DA1" w:rsidP="00747DA1">
      <w:pPr>
        <w:pStyle w:val="NoSpacing"/>
        <w:jc w:val="both"/>
        <w:rPr>
          <w:rFonts w:cs="Arial"/>
        </w:rPr>
      </w:pPr>
    </w:p>
    <w:p w:rsidR="00747DA1" w:rsidRPr="00110EEC" w:rsidRDefault="00747DA1" w:rsidP="00747DA1">
      <w:pPr>
        <w:pStyle w:val="NoSpacing"/>
        <w:jc w:val="both"/>
        <w:rPr>
          <w:rFonts w:cs="Arial"/>
        </w:rPr>
      </w:pPr>
      <w:r w:rsidRPr="00110EEC">
        <w:rPr>
          <w:rFonts w:cs="Arial"/>
        </w:rPr>
        <w:t xml:space="preserve">Yours sincerely </w:t>
      </w:r>
    </w:p>
    <w:p w:rsidR="00747DA1" w:rsidRDefault="00747DA1" w:rsidP="00747DA1">
      <w:pPr>
        <w:pStyle w:val="ListParagraph"/>
        <w:spacing w:after="0"/>
        <w:ind w:left="0"/>
        <w:jc w:val="center"/>
        <w:rPr>
          <w:rFonts w:cs="Arial"/>
          <w:b/>
          <w:sz w:val="28"/>
          <w:szCs w:val="28"/>
        </w:rPr>
      </w:pPr>
    </w:p>
    <w:p w:rsidR="00747DA1" w:rsidRDefault="00747DA1" w:rsidP="00747DA1">
      <w:pPr>
        <w:pStyle w:val="ListParagraph"/>
        <w:spacing w:after="0"/>
        <w:ind w:left="0"/>
        <w:jc w:val="center"/>
        <w:rPr>
          <w:rFonts w:cs="Arial"/>
          <w:b/>
          <w:sz w:val="28"/>
          <w:szCs w:val="28"/>
        </w:rPr>
      </w:pPr>
    </w:p>
    <w:p w:rsidR="00747DA1" w:rsidRPr="00EF6F29" w:rsidRDefault="00747DA1" w:rsidP="00747DA1">
      <w:pPr>
        <w:pStyle w:val="NoSpacing"/>
        <w:rPr>
          <w:rFonts w:cs="Arial"/>
        </w:rPr>
      </w:pPr>
      <w:r w:rsidRPr="00EF6F29">
        <w:rPr>
          <w:rFonts w:cs="Arial"/>
          <w:b/>
        </w:rPr>
        <w:t>[</w:t>
      </w:r>
      <w:r>
        <w:rPr>
          <w:rFonts w:cs="Arial"/>
          <w:i/>
        </w:rPr>
        <w:t>HR Officer</w:t>
      </w:r>
      <w:r w:rsidRPr="00EF6F29">
        <w:rPr>
          <w:rFonts w:cs="Arial"/>
          <w:b/>
        </w:rPr>
        <w:t>]</w:t>
      </w:r>
    </w:p>
    <w:p w:rsidR="00747DA1" w:rsidRDefault="00747DA1" w:rsidP="00747DA1">
      <w:pPr>
        <w:pStyle w:val="ListParagraph"/>
        <w:spacing w:after="0"/>
        <w:ind w:left="0"/>
        <w:jc w:val="center"/>
        <w:rPr>
          <w:rFonts w:cs="Arial"/>
          <w:b/>
          <w:sz w:val="28"/>
          <w:szCs w:val="28"/>
        </w:rPr>
      </w:pPr>
    </w:p>
    <w:p w:rsidR="00747DA1" w:rsidRDefault="00747DA1" w:rsidP="00747DA1">
      <w:pPr>
        <w:pStyle w:val="ListParagraph"/>
        <w:spacing w:after="0"/>
        <w:ind w:left="0"/>
        <w:jc w:val="center"/>
        <w:rPr>
          <w:rFonts w:cs="Arial"/>
          <w:b/>
          <w:sz w:val="28"/>
          <w:szCs w:val="28"/>
        </w:rPr>
      </w:pPr>
    </w:p>
    <w:p w:rsidR="00747DA1" w:rsidRDefault="00747DA1" w:rsidP="00747DA1">
      <w:pPr>
        <w:pStyle w:val="ListParagraph"/>
        <w:spacing w:after="0"/>
        <w:ind w:left="0"/>
        <w:jc w:val="center"/>
        <w:rPr>
          <w:rFonts w:cs="Arial"/>
          <w:b/>
          <w:sz w:val="28"/>
          <w:szCs w:val="28"/>
        </w:rPr>
      </w:pPr>
    </w:p>
    <w:p w:rsidR="00747DA1" w:rsidRDefault="00747DA1" w:rsidP="00747DA1">
      <w:pPr>
        <w:rPr>
          <w:rFonts w:cs="Arial"/>
          <w:b/>
          <w:sz w:val="28"/>
          <w:szCs w:val="28"/>
        </w:rPr>
      </w:pPr>
      <w:r>
        <w:rPr>
          <w:rFonts w:cs="Arial"/>
          <w:b/>
          <w:sz w:val="28"/>
          <w:szCs w:val="28"/>
        </w:rPr>
        <w:br w:type="page"/>
      </w:r>
    </w:p>
    <w:p w:rsidR="00747DA1" w:rsidRPr="00D24B12" w:rsidRDefault="00747DA1" w:rsidP="00747DA1">
      <w:pPr>
        <w:pStyle w:val="NoSpacing"/>
        <w:rPr>
          <w:rFonts w:cs="Arial"/>
          <w:b/>
          <w:sz w:val="24"/>
          <w:szCs w:val="24"/>
        </w:rPr>
      </w:pPr>
      <w:r>
        <w:rPr>
          <w:rFonts w:cs="Arial"/>
          <w:b/>
          <w:sz w:val="24"/>
          <w:szCs w:val="24"/>
        </w:rPr>
        <w:lastRenderedPageBreak/>
        <w:t>Template Letter 3</w:t>
      </w:r>
    </w:p>
    <w:p w:rsidR="00747DA1" w:rsidRPr="00D24B12" w:rsidRDefault="00747DA1" w:rsidP="00747DA1">
      <w:pPr>
        <w:pStyle w:val="NoSpacing"/>
        <w:rPr>
          <w:rFonts w:cs="Arial"/>
          <w:b/>
          <w:sz w:val="24"/>
          <w:szCs w:val="24"/>
        </w:rPr>
      </w:pPr>
    </w:p>
    <w:p w:rsidR="00747DA1" w:rsidRPr="00D24B12" w:rsidRDefault="00747DA1" w:rsidP="00747DA1">
      <w:pPr>
        <w:pStyle w:val="NoSpacing"/>
        <w:rPr>
          <w:rFonts w:cs="Arial"/>
          <w:b/>
          <w:sz w:val="24"/>
          <w:szCs w:val="24"/>
        </w:rPr>
      </w:pPr>
      <w:r>
        <w:rPr>
          <w:rFonts w:cs="Arial"/>
          <w:b/>
          <w:sz w:val="24"/>
          <w:szCs w:val="24"/>
        </w:rPr>
        <w:t>Letter i</w:t>
      </w:r>
      <w:r w:rsidRPr="00D24B12">
        <w:rPr>
          <w:rFonts w:cs="Arial"/>
          <w:b/>
          <w:sz w:val="24"/>
          <w:szCs w:val="24"/>
        </w:rPr>
        <w:t xml:space="preserve">nviting a member of staff to </w:t>
      </w:r>
      <w:r>
        <w:rPr>
          <w:rFonts w:cs="Arial"/>
          <w:b/>
          <w:sz w:val="24"/>
          <w:szCs w:val="24"/>
        </w:rPr>
        <w:t>attend an investigation meeting</w:t>
      </w:r>
    </w:p>
    <w:p w:rsidR="00747DA1" w:rsidRPr="00D24B12" w:rsidRDefault="00747DA1" w:rsidP="00747DA1">
      <w:pPr>
        <w:pStyle w:val="NoSpacing"/>
        <w:rPr>
          <w:rFonts w:cs="Arial"/>
          <w:b/>
        </w:rPr>
      </w:pPr>
    </w:p>
    <w:p w:rsidR="00747DA1" w:rsidRPr="00D24B12" w:rsidRDefault="00747DA1" w:rsidP="00747DA1">
      <w:pPr>
        <w:pStyle w:val="NoSpacing"/>
        <w:rPr>
          <w:rFonts w:cs="Arial"/>
          <w:b/>
        </w:rPr>
      </w:pPr>
    </w:p>
    <w:p w:rsidR="00747DA1" w:rsidRPr="00D24B12" w:rsidRDefault="00747DA1" w:rsidP="00747DA1">
      <w:pPr>
        <w:pStyle w:val="NoSpacing"/>
        <w:rPr>
          <w:rFonts w:cs="Arial"/>
        </w:rPr>
      </w:pPr>
      <w:r w:rsidRPr="00D24B12">
        <w:rPr>
          <w:rFonts w:cs="Arial"/>
        </w:rPr>
        <w:t>Dear [</w:t>
      </w:r>
      <w:r w:rsidRPr="00D24B12">
        <w:rPr>
          <w:rFonts w:cs="Arial"/>
          <w:i/>
        </w:rPr>
        <w:t>name of employee</w:t>
      </w:r>
      <w:r w:rsidRPr="00D24B12">
        <w:rPr>
          <w:rFonts w:cs="Arial"/>
        </w:rPr>
        <w:t>]</w:t>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D24B12">
        <w:rPr>
          <w:rFonts w:cs="Arial"/>
        </w:rPr>
        <w:t>[</w:t>
      </w:r>
      <w:r w:rsidRPr="00D24B12">
        <w:rPr>
          <w:rFonts w:cs="Arial"/>
          <w:i/>
        </w:rPr>
        <w:t>Date</w:t>
      </w:r>
      <w:r w:rsidRPr="00D24B12">
        <w:rPr>
          <w:rFonts w:cs="Arial"/>
        </w:rPr>
        <w:t>]</w:t>
      </w:r>
    </w:p>
    <w:p w:rsidR="00747DA1" w:rsidRPr="00D24B12" w:rsidRDefault="00747DA1" w:rsidP="00747DA1">
      <w:pPr>
        <w:pStyle w:val="NoSpacing"/>
        <w:rPr>
          <w:rFonts w:cs="Arial"/>
        </w:rPr>
      </w:pPr>
    </w:p>
    <w:p w:rsidR="00747DA1" w:rsidRPr="00D24B12" w:rsidRDefault="00747DA1" w:rsidP="00747DA1">
      <w:pPr>
        <w:pStyle w:val="NoSpacing"/>
        <w:rPr>
          <w:rFonts w:cs="Arial"/>
        </w:rPr>
      </w:pPr>
    </w:p>
    <w:p w:rsidR="00747DA1" w:rsidRPr="00D24B12" w:rsidRDefault="00747DA1" w:rsidP="00747DA1">
      <w:pPr>
        <w:pStyle w:val="NoSpacing"/>
        <w:rPr>
          <w:rFonts w:cs="Arial"/>
          <w:b/>
        </w:rPr>
      </w:pPr>
      <w:r w:rsidRPr="00D24B12">
        <w:rPr>
          <w:rFonts w:cs="Arial"/>
          <w:b/>
        </w:rPr>
        <w:t>Investigation meeting</w:t>
      </w:r>
    </w:p>
    <w:p w:rsidR="00747DA1" w:rsidRPr="00D24B12" w:rsidRDefault="00747DA1" w:rsidP="00747DA1">
      <w:pPr>
        <w:pStyle w:val="NoSpacing"/>
        <w:rPr>
          <w:rFonts w:cs="Arial"/>
        </w:rPr>
      </w:pPr>
    </w:p>
    <w:p w:rsidR="00747DA1" w:rsidRPr="00D24B12" w:rsidRDefault="00747DA1" w:rsidP="00747DA1">
      <w:pPr>
        <w:pStyle w:val="NoSpacing"/>
        <w:jc w:val="both"/>
        <w:rPr>
          <w:rFonts w:cs="Arial"/>
        </w:rPr>
      </w:pPr>
      <w:proofErr w:type="gramStart"/>
      <w:r w:rsidRPr="00D24B12">
        <w:rPr>
          <w:rFonts w:cs="Arial"/>
        </w:rPr>
        <w:t>Further to [</w:t>
      </w:r>
      <w:r w:rsidRPr="00D24B12">
        <w:rPr>
          <w:rFonts w:cs="Arial"/>
          <w:i/>
        </w:rPr>
        <w:t>insert name</w:t>
      </w:r>
      <w:r>
        <w:rPr>
          <w:rFonts w:cs="Arial"/>
          <w:i/>
        </w:rPr>
        <w:t xml:space="preserve"> of HR officer who sent letter 2] </w:t>
      </w:r>
      <w:r w:rsidRPr="00D24B12">
        <w:rPr>
          <w:rFonts w:cs="Arial"/>
        </w:rPr>
        <w:t>of [</w:t>
      </w:r>
      <w:r w:rsidRPr="00D24B12">
        <w:rPr>
          <w:rFonts w:cs="Arial"/>
          <w:i/>
        </w:rPr>
        <w:t>insert date of letter</w:t>
      </w:r>
      <w:r w:rsidRPr="00D24B12">
        <w:rPr>
          <w:rFonts w:cs="Arial"/>
        </w:rPr>
        <w:t>].</w:t>
      </w:r>
      <w:proofErr w:type="gramEnd"/>
    </w:p>
    <w:p w:rsidR="00747DA1" w:rsidRPr="00D24B12" w:rsidRDefault="00747DA1" w:rsidP="00747DA1">
      <w:pPr>
        <w:pStyle w:val="NoSpacing"/>
        <w:jc w:val="both"/>
        <w:rPr>
          <w:rFonts w:cs="Arial"/>
        </w:rPr>
      </w:pPr>
    </w:p>
    <w:p w:rsidR="00747DA1" w:rsidRPr="00D24B12" w:rsidRDefault="00747DA1" w:rsidP="00747DA1">
      <w:pPr>
        <w:pStyle w:val="NoSpacing"/>
        <w:jc w:val="both"/>
        <w:rPr>
          <w:rFonts w:cs="Arial"/>
        </w:rPr>
      </w:pPr>
      <w:r w:rsidRPr="00D24B12">
        <w:rPr>
          <w:rFonts w:cs="Arial"/>
        </w:rPr>
        <w:t>I have been appointed as the investigating officer with regard to the allegation of possible misconduct / gross misconduct [</w:t>
      </w:r>
      <w:r w:rsidRPr="00D24B12">
        <w:rPr>
          <w:rFonts w:cs="Arial"/>
          <w:i/>
        </w:rPr>
        <w:t>delete as applicable</w:t>
      </w:r>
      <w:r w:rsidRPr="00D24B12">
        <w:rPr>
          <w:rFonts w:cs="Arial"/>
        </w:rPr>
        <w:t>] on your part.</w:t>
      </w:r>
    </w:p>
    <w:p w:rsidR="00747DA1" w:rsidRPr="00D24B12" w:rsidRDefault="00747DA1" w:rsidP="00747DA1">
      <w:pPr>
        <w:pStyle w:val="NoSpacing"/>
        <w:jc w:val="both"/>
        <w:rPr>
          <w:rFonts w:cs="Arial"/>
        </w:rPr>
      </w:pPr>
    </w:p>
    <w:p w:rsidR="00747DA1" w:rsidRPr="00D24B12" w:rsidRDefault="00747DA1" w:rsidP="00747DA1">
      <w:pPr>
        <w:pStyle w:val="NoSpacing"/>
        <w:jc w:val="both"/>
        <w:rPr>
          <w:rFonts w:cs="Arial"/>
        </w:rPr>
      </w:pPr>
      <w:r w:rsidRPr="00D24B12">
        <w:rPr>
          <w:rFonts w:cs="Arial"/>
        </w:rPr>
        <w:t>I would appreciate if you would contact me to arrange a mutually convenient time for us to have a meeting to discuss the matter.</w:t>
      </w:r>
    </w:p>
    <w:p w:rsidR="00747DA1" w:rsidRPr="00D24B12" w:rsidRDefault="00747DA1" w:rsidP="00747DA1">
      <w:pPr>
        <w:pStyle w:val="NoSpacing"/>
        <w:jc w:val="both"/>
        <w:rPr>
          <w:rFonts w:cs="Arial"/>
        </w:rPr>
      </w:pPr>
    </w:p>
    <w:p w:rsidR="00747DA1" w:rsidRPr="00D24B12" w:rsidRDefault="00747DA1" w:rsidP="00747DA1">
      <w:pPr>
        <w:pStyle w:val="NoSpacing"/>
        <w:jc w:val="both"/>
        <w:rPr>
          <w:rFonts w:cs="Arial"/>
        </w:rPr>
      </w:pPr>
      <w:r w:rsidRPr="00D24B12">
        <w:rPr>
          <w:rFonts w:cs="Arial"/>
        </w:rPr>
        <w:t xml:space="preserve">This will not be a disciplinary interview or hearing but will be undertaken for the purpose of investigating the matter prior to deciding whether or not any formal action should be instigated. </w:t>
      </w:r>
    </w:p>
    <w:p w:rsidR="00747DA1" w:rsidRPr="00D24B12" w:rsidRDefault="00747DA1" w:rsidP="00747DA1">
      <w:pPr>
        <w:pStyle w:val="NoSpacing"/>
        <w:jc w:val="both"/>
        <w:rPr>
          <w:rFonts w:cs="Arial"/>
        </w:rPr>
      </w:pPr>
    </w:p>
    <w:p w:rsidR="00747DA1" w:rsidRPr="00D24B12" w:rsidRDefault="00747DA1" w:rsidP="00747DA1">
      <w:pPr>
        <w:pStyle w:val="NoSpacing"/>
        <w:jc w:val="both"/>
        <w:rPr>
          <w:rFonts w:cs="Arial"/>
        </w:rPr>
      </w:pPr>
      <w:r w:rsidRPr="00D24B12">
        <w:rPr>
          <w:rFonts w:cs="Arial"/>
        </w:rPr>
        <w:t>You have the right to be accompanied by your Trade Union R</w:t>
      </w:r>
      <w:r>
        <w:rPr>
          <w:rFonts w:cs="Arial"/>
        </w:rPr>
        <w:t>epresentative or</w:t>
      </w:r>
      <w:r w:rsidRPr="00D24B12">
        <w:rPr>
          <w:rFonts w:cs="Arial"/>
        </w:rPr>
        <w:t xml:space="preserve"> by a colleague at the investigation meeting and, of course, at all other subsequent formal stages should these stages be required. </w:t>
      </w:r>
    </w:p>
    <w:p w:rsidR="00747DA1" w:rsidRPr="00D24B12" w:rsidRDefault="00747DA1" w:rsidP="00747DA1">
      <w:pPr>
        <w:pStyle w:val="NoSpacing"/>
        <w:jc w:val="both"/>
        <w:rPr>
          <w:rFonts w:cs="Arial"/>
        </w:rPr>
      </w:pPr>
    </w:p>
    <w:p w:rsidR="00747DA1" w:rsidRPr="00D24B12" w:rsidRDefault="00747DA1" w:rsidP="00747DA1">
      <w:pPr>
        <w:pStyle w:val="NoSpacing"/>
        <w:rPr>
          <w:rFonts w:cs="Arial"/>
        </w:rPr>
      </w:pPr>
      <w:r w:rsidRPr="00D24B12">
        <w:rPr>
          <w:rFonts w:cs="Arial"/>
        </w:rPr>
        <w:t xml:space="preserve">Yours sincerely, </w:t>
      </w:r>
    </w:p>
    <w:p w:rsidR="00747DA1" w:rsidRDefault="00747DA1" w:rsidP="00747DA1">
      <w:pPr>
        <w:pStyle w:val="NoSpacing"/>
        <w:rPr>
          <w:rFonts w:cs="Arial"/>
        </w:rPr>
      </w:pPr>
    </w:p>
    <w:p w:rsidR="00747DA1" w:rsidRDefault="00747DA1" w:rsidP="00747DA1">
      <w:pPr>
        <w:pStyle w:val="NoSpacing"/>
        <w:rPr>
          <w:rFonts w:cs="Arial"/>
        </w:rPr>
      </w:pPr>
    </w:p>
    <w:p w:rsidR="00747DA1" w:rsidRPr="00D24B12" w:rsidRDefault="00747DA1" w:rsidP="00747DA1">
      <w:pPr>
        <w:pStyle w:val="NoSpacing"/>
        <w:rPr>
          <w:rFonts w:cs="Arial"/>
        </w:rPr>
      </w:pPr>
    </w:p>
    <w:p w:rsidR="00747DA1" w:rsidRPr="00D24B12" w:rsidRDefault="00747DA1" w:rsidP="00747DA1">
      <w:pPr>
        <w:pStyle w:val="NoSpacing"/>
        <w:rPr>
          <w:rFonts w:cs="Arial"/>
        </w:rPr>
      </w:pPr>
    </w:p>
    <w:p w:rsidR="00747DA1" w:rsidRPr="00D24B12" w:rsidRDefault="00747DA1" w:rsidP="00747DA1">
      <w:pPr>
        <w:pStyle w:val="NoSpacing"/>
        <w:rPr>
          <w:rFonts w:cs="Arial"/>
          <w:b/>
        </w:rPr>
      </w:pPr>
      <w:r w:rsidRPr="00D24B12">
        <w:rPr>
          <w:rFonts w:cs="Arial"/>
          <w:b/>
        </w:rPr>
        <w:t>Investigating Officer</w:t>
      </w:r>
    </w:p>
    <w:p w:rsidR="00747DA1" w:rsidRDefault="00747DA1" w:rsidP="00747DA1">
      <w:pPr>
        <w:rPr>
          <w:rFonts w:cs="Arial"/>
          <w:b/>
          <w:sz w:val="28"/>
          <w:szCs w:val="28"/>
        </w:rPr>
      </w:pPr>
      <w:r>
        <w:rPr>
          <w:rFonts w:cs="Arial"/>
          <w:b/>
          <w:sz w:val="28"/>
          <w:szCs w:val="28"/>
        </w:rPr>
        <w:br w:type="page"/>
      </w:r>
    </w:p>
    <w:p w:rsidR="00747DA1" w:rsidRPr="00D24B12" w:rsidRDefault="00747DA1" w:rsidP="00747DA1">
      <w:pPr>
        <w:pStyle w:val="NoSpacing"/>
        <w:rPr>
          <w:rFonts w:cs="Arial"/>
          <w:b/>
          <w:sz w:val="24"/>
          <w:szCs w:val="24"/>
        </w:rPr>
      </w:pPr>
      <w:r>
        <w:rPr>
          <w:rFonts w:cs="Arial"/>
          <w:b/>
          <w:sz w:val="24"/>
          <w:szCs w:val="24"/>
        </w:rPr>
        <w:lastRenderedPageBreak/>
        <w:t>Template Letter 4</w:t>
      </w:r>
    </w:p>
    <w:p w:rsidR="00747DA1" w:rsidRPr="00D24B12" w:rsidRDefault="00747DA1" w:rsidP="00747DA1">
      <w:pPr>
        <w:pStyle w:val="NoSpacing"/>
        <w:rPr>
          <w:rFonts w:cs="Arial"/>
          <w:b/>
          <w:sz w:val="24"/>
          <w:szCs w:val="24"/>
        </w:rPr>
      </w:pPr>
    </w:p>
    <w:p w:rsidR="00747DA1" w:rsidRPr="00D24B12" w:rsidRDefault="00747DA1" w:rsidP="00747DA1">
      <w:pPr>
        <w:pStyle w:val="NoSpacing"/>
        <w:rPr>
          <w:rFonts w:cs="Arial"/>
          <w:b/>
          <w:sz w:val="24"/>
          <w:szCs w:val="24"/>
        </w:rPr>
      </w:pPr>
      <w:r w:rsidRPr="00D24B12">
        <w:rPr>
          <w:rFonts w:cs="Arial"/>
          <w:b/>
          <w:sz w:val="24"/>
          <w:szCs w:val="24"/>
        </w:rPr>
        <w:t>Letter inviting a witness to attend an investigation meeting</w:t>
      </w:r>
    </w:p>
    <w:p w:rsidR="00747DA1" w:rsidRDefault="00747DA1" w:rsidP="00747DA1">
      <w:pPr>
        <w:pStyle w:val="NoSpacing"/>
        <w:rPr>
          <w:rFonts w:cs="Arial"/>
        </w:rPr>
      </w:pPr>
      <w:r>
        <w:rPr>
          <w:rFonts w:cs="Arial"/>
        </w:rPr>
        <w:t xml:space="preserve">  </w:t>
      </w:r>
    </w:p>
    <w:p w:rsidR="00747DA1" w:rsidRPr="00D24B12" w:rsidRDefault="00747DA1" w:rsidP="00747DA1">
      <w:pPr>
        <w:pStyle w:val="NoSpacing"/>
        <w:rPr>
          <w:rFonts w:cs="Arial"/>
        </w:rPr>
      </w:pPr>
    </w:p>
    <w:p w:rsidR="00747DA1" w:rsidRPr="00D24B12" w:rsidRDefault="00747DA1" w:rsidP="00747DA1">
      <w:pPr>
        <w:pStyle w:val="NoSpacing"/>
        <w:rPr>
          <w:rFonts w:cs="Arial"/>
        </w:rPr>
      </w:pPr>
      <w:r w:rsidRPr="00D24B12">
        <w:rPr>
          <w:rFonts w:cs="Arial"/>
        </w:rPr>
        <w:t>Dear [</w:t>
      </w:r>
      <w:r w:rsidRPr="00D24B12">
        <w:rPr>
          <w:rFonts w:cs="Arial"/>
          <w:i/>
        </w:rPr>
        <w:t>name of witness</w:t>
      </w:r>
      <w:r w:rsidRPr="00D24B12">
        <w:rPr>
          <w:rFonts w:cs="Arial"/>
        </w:rPr>
        <w: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D24B12">
        <w:rPr>
          <w:rFonts w:cs="Arial"/>
          <w:i/>
        </w:rPr>
        <w:t>Date</w:t>
      </w:r>
      <w:r>
        <w:rPr>
          <w:rFonts w:cs="Arial"/>
        </w:rPr>
        <w:t>]</w:t>
      </w:r>
      <w:r>
        <w:rPr>
          <w:rFonts w:cs="Arial"/>
        </w:rPr>
        <w:tab/>
      </w:r>
    </w:p>
    <w:p w:rsidR="00747DA1" w:rsidRPr="00D24B12" w:rsidRDefault="00747DA1" w:rsidP="00747DA1">
      <w:pPr>
        <w:pStyle w:val="NoSpacing"/>
        <w:rPr>
          <w:rFonts w:cs="Arial"/>
        </w:rPr>
      </w:pPr>
    </w:p>
    <w:p w:rsidR="00747DA1" w:rsidRPr="00D24B12" w:rsidRDefault="00747DA1" w:rsidP="00747DA1">
      <w:pPr>
        <w:pStyle w:val="NoSpacing"/>
        <w:rPr>
          <w:rFonts w:cs="Arial"/>
          <w:b/>
        </w:rPr>
      </w:pPr>
      <w:r w:rsidRPr="00D24B12">
        <w:rPr>
          <w:rFonts w:cs="Arial"/>
          <w:b/>
        </w:rPr>
        <w:t xml:space="preserve">Investigation meeting </w:t>
      </w:r>
    </w:p>
    <w:p w:rsidR="00747DA1" w:rsidRPr="00D24B12" w:rsidRDefault="00747DA1" w:rsidP="00747DA1">
      <w:pPr>
        <w:pStyle w:val="NoSpacing"/>
        <w:rPr>
          <w:rFonts w:cs="Arial"/>
        </w:rPr>
      </w:pPr>
    </w:p>
    <w:p w:rsidR="00747DA1" w:rsidRPr="00D24B12" w:rsidRDefault="00747DA1" w:rsidP="00747DA1">
      <w:pPr>
        <w:pStyle w:val="NoSpacing"/>
        <w:jc w:val="both"/>
        <w:rPr>
          <w:rFonts w:cs="Arial"/>
        </w:rPr>
      </w:pPr>
      <w:r w:rsidRPr="00D24B12">
        <w:rPr>
          <w:rFonts w:cs="Arial"/>
        </w:rPr>
        <w:t>I have been appointed as investigating officer with regard to allegations made against [</w:t>
      </w:r>
      <w:r w:rsidRPr="00D24B12">
        <w:rPr>
          <w:rFonts w:cs="Arial"/>
          <w:i/>
        </w:rPr>
        <w:t>enter name of employee</w:t>
      </w:r>
      <w:r w:rsidRPr="00D24B12">
        <w:rPr>
          <w:rFonts w:cs="Arial"/>
        </w:rPr>
        <w:t xml:space="preserve">]. </w:t>
      </w:r>
    </w:p>
    <w:p w:rsidR="00747DA1" w:rsidRPr="00D24B12" w:rsidRDefault="00747DA1" w:rsidP="00747DA1">
      <w:pPr>
        <w:pStyle w:val="NoSpacing"/>
        <w:jc w:val="both"/>
        <w:rPr>
          <w:rFonts w:cs="Arial"/>
        </w:rPr>
      </w:pPr>
    </w:p>
    <w:p w:rsidR="00747DA1" w:rsidRPr="00D24B12" w:rsidRDefault="00747DA1" w:rsidP="00747DA1">
      <w:pPr>
        <w:pStyle w:val="NoSpacing"/>
        <w:jc w:val="both"/>
        <w:rPr>
          <w:rFonts w:cs="Arial"/>
        </w:rPr>
      </w:pPr>
      <w:r w:rsidRPr="00D24B12">
        <w:rPr>
          <w:rFonts w:cs="Arial"/>
        </w:rPr>
        <w:t>I would be grateful that you attend an investigation meeting scheduled for [</w:t>
      </w:r>
      <w:r w:rsidRPr="00D24B12">
        <w:rPr>
          <w:rFonts w:cs="Arial"/>
          <w:i/>
        </w:rPr>
        <w:t>date and time</w:t>
      </w:r>
      <w:r w:rsidRPr="00D24B12">
        <w:rPr>
          <w:rFonts w:cs="Arial"/>
        </w:rPr>
        <w:t>] and is to be held at [</w:t>
      </w:r>
      <w:r w:rsidRPr="00D24B12">
        <w:rPr>
          <w:rFonts w:cs="Arial"/>
          <w:i/>
        </w:rPr>
        <w:t>location</w:t>
      </w:r>
      <w:r w:rsidRPr="00D24B12">
        <w:rPr>
          <w:rFonts w:cs="Arial"/>
        </w:rPr>
        <w:t>].</w:t>
      </w:r>
    </w:p>
    <w:p w:rsidR="00747DA1" w:rsidRPr="00D24B12" w:rsidRDefault="00747DA1" w:rsidP="00747DA1">
      <w:pPr>
        <w:pStyle w:val="NoSpacing"/>
        <w:jc w:val="both"/>
        <w:rPr>
          <w:rFonts w:cs="Arial"/>
        </w:rPr>
      </w:pPr>
    </w:p>
    <w:p w:rsidR="00747DA1" w:rsidRPr="00D24B12" w:rsidRDefault="00747DA1" w:rsidP="00747DA1">
      <w:pPr>
        <w:pStyle w:val="NoSpacing"/>
        <w:rPr>
          <w:rFonts w:cs="Arial"/>
        </w:rPr>
      </w:pPr>
      <w:r w:rsidRPr="00D24B12">
        <w:rPr>
          <w:rFonts w:cs="Arial"/>
        </w:rPr>
        <w:t>Please note that at all times when you are interviewed in relation to this matter you may be accompanied by your Trade Union Representative</w:t>
      </w:r>
      <w:r>
        <w:rPr>
          <w:rFonts w:cs="Arial"/>
        </w:rPr>
        <w:t xml:space="preserve"> or a colleague</w:t>
      </w:r>
      <w:r w:rsidRPr="00D24B12">
        <w:rPr>
          <w:rFonts w:cs="Arial"/>
        </w:rPr>
        <w:t>.</w:t>
      </w:r>
    </w:p>
    <w:p w:rsidR="00747DA1" w:rsidRPr="00D24B12" w:rsidRDefault="00747DA1" w:rsidP="00747DA1">
      <w:pPr>
        <w:pStyle w:val="NoSpacing"/>
        <w:rPr>
          <w:rFonts w:cs="Arial"/>
        </w:rPr>
      </w:pPr>
    </w:p>
    <w:p w:rsidR="00747DA1" w:rsidRPr="00D24B12" w:rsidRDefault="00747DA1" w:rsidP="00747DA1">
      <w:pPr>
        <w:pStyle w:val="NoSpacing"/>
        <w:rPr>
          <w:rFonts w:cs="Arial"/>
        </w:rPr>
      </w:pPr>
      <w:r w:rsidRPr="00D24B12">
        <w:rPr>
          <w:rFonts w:cs="Arial"/>
        </w:rPr>
        <w:t xml:space="preserve">Yours sincerely, </w:t>
      </w:r>
    </w:p>
    <w:p w:rsidR="00747DA1" w:rsidRDefault="00747DA1" w:rsidP="00747DA1">
      <w:pPr>
        <w:pStyle w:val="NoSpacing"/>
        <w:rPr>
          <w:rFonts w:cs="Arial"/>
        </w:rPr>
      </w:pPr>
    </w:p>
    <w:p w:rsidR="00747DA1" w:rsidRPr="00D24B12" w:rsidRDefault="00747DA1" w:rsidP="00747DA1">
      <w:pPr>
        <w:pStyle w:val="NoSpacing"/>
        <w:rPr>
          <w:rFonts w:cs="Arial"/>
        </w:rPr>
      </w:pPr>
    </w:p>
    <w:p w:rsidR="00747DA1" w:rsidRPr="00D24B12" w:rsidRDefault="00747DA1" w:rsidP="00747DA1">
      <w:pPr>
        <w:pStyle w:val="NoSpacing"/>
        <w:rPr>
          <w:rFonts w:cs="Arial"/>
        </w:rPr>
      </w:pPr>
    </w:p>
    <w:p w:rsidR="00747DA1" w:rsidRPr="00D24B12" w:rsidRDefault="00747DA1" w:rsidP="00747DA1">
      <w:pPr>
        <w:pStyle w:val="NoSpacing"/>
        <w:rPr>
          <w:rFonts w:cs="Arial"/>
          <w:b/>
        </w:rPr>
      </w:pPr>
      <w:r w:rsidRPr="00D24B12">
        <w:rPr>
          <w:rFonts w:cs="Arial"/>
          <w:b/>
        </w:rPr>
        <w:t>Investigating Officer</w:t>
      </w:r>
    </w:p>
    <w:p w:rsidR="00747DA1" w:rsidRDefault="00747DA1" w:rsidP="00747DA1">
      <w:pPr>
        <w:rPr>
          <w:rFonts w:cs="Arial"/>
          <w:b/>
        </w:rPr>
      </w:pPr>
      <w:r>
        <w:rPr>
          <w:rFonts w:cs="Arial"/>
          <w:b/>
        </w:rPr>
        <w:br w:type="page"/>
      </w:r>
    </w:p>
    <w:p w:rsidR="00747DA1" w:rsidRPr="001B758E" w:rsidRDefault="00747DA1" w:rsidP="00747DA1">
      <w:pPr>
        <w:spacing w:after="0" w:line="240" w:lineRule="auto"/>
        <w:rPr>
          <w:rFonts w:eastAsia="Times New Roman" w:cs="Arial"/>
          <w:b/>
          <w:bCs/>
          <w:sz w:val="24"/>
          <w:szCs w:val="24"/>
        </w:rPr>
      </w:pPr>
      <w:r>
        <w:rPr>
          <w:rFonts w:eastAsia="Times New Roman" w:cs="Arial"/>
          <w:b/>
          <w:bCs/>
          <w:sz w:val="24"/>
          <w:szCs w:val="24"/>
        </w:rPr>
        <w:lastRenderedPageBreak/>
        <w:t>Template Letter 5</w:t>
      </w:r>
    </w:p>
    <w:p w:rsidR="00747DA1" w:rsidRPr="001B758E" w:rsidRDefault="00747DA1" w:rsidP="00747DA1">
      <w:pPr>
        <w:spacing w:after="0" w:line="240" w:lineRule="auto"/>
        <w:jc w:val="both"/>
        <w:rPr>
          <w:rFonts w:eastAsia="Times New Roman" w:cs="Arial"/>
          <w:sz w:val="24"/>
          <w:szCs w:val="24"/>
        </w:rPr>
      </w:pPr>
    </w:p>
    <w:tbl>
      <w:tblPr>
        <w:tblW w:w="0" w:type="auto"/>
        <w:tblLayout w:type="fixed"/>
        <w:tblLook w:val="0000" w:firstRow="0" w:lastRow="0" w:firstColumn="0" w:lastColumn="0" w:noHBand="0" w:noVBand="0"/>
      </w:tblPr>
      <w:tblGrid>
        <w:gridCol w:w="4077"/>
        <w:gridCol w:w="5529"/>
      </w:tblGrid>
      <w:tr w:rsidR="00747DA1" w:rsidRPr="001B758E" w:rsidTr="000B36DC">
        <w:tc>
          <w:tcPr>
            <w:tcW w:w="4077" w:type="dxa"/>
          </w:tcPr>
          <w:p w:rsidR="00747DA1" w:rsidRPr="000B36DC" w:rsidRDefault="00747DA1" w:rsidP="00747DA1">
            <w:pPr>
              <w:spacing w:after="0" w:line="240" w:lineRule="auto"/>
              <w:jc w:val="both"/>
              <w:rPr>
                <w:rFonts w:eastAsia="Times New Roman" w:cs="Arial"/>
                <w:b/>
                <w:i/>
                <w:sz w:val="24"/>
                <w:szCs w:val="24"/>
              </w:rPr>
            </w:pPr>
            <w:r w:rsidRPr="000B36DC">
              <w:rPr>
                <w:rFonts w:eastAsia="Times New Roman" w:cs="Arial"/>
                <w:i/>
                <w:sz w:val="24"/>
                <w:szCs w:val="24"/>
              </w:rPr>
              <w:t>Date/</w:t>
            </w:r>
            <w:proofErr w:type="spellStart"/>
            <w:r w:rsidRPr="000B36DC">
              <w:rPr>
                <w:rFonts w:eastAsia="Times New Roman" w:cs="Arial"/>
                <w:i/>
                <w:sz w:val="24"/>
                <w:szCs w:val="24"/>
              </w:rPr>
              <w:t>Dyddiad</w:t>
            </w:r>
            <w:proofErr w:type="spellEnd"/>
            <w:proofErr w:type="gramStart"/>
            <w:r w:rsidRPr="000B36DC">
              <w:rPr>
                <w:rFonts w:eastAsia="Times New Roman" w:cs="Arial"/>
                <w:i/>
                <w:sz w:val="24"/>
                <w:szCs w:val="24"/>
              </w:rPr>
              <w:t xml:space="preserve">: </w:t>
            </w:r>
            <w:r w:rsidRPr="000B36DC">
              <w:rPr>
                <w:rFonts w:eastAsia="Times New Roman" w:cs="Arial"/>
                <w:b/>
                <w:bCs/>
                <w:i/>
                <w:sz w:val="24"/>
                <w:szCs w:val="24"/>
              </w:rPr>
              <w:t xml:space="preserve"> ???????</w:t>
            </w:r>
            <w:proofErr w:type="gramEnd"/>
          </w:p>
          <w:p w:rsidR="00747DA1" w:rsidRPr="000B36DC" w:rsidRDefault="00747DA1" w:rsidP="00747DA1">
            <w:pPr>
              <w:spacing w:after="0" w:line="240" w:lineRule="auto"/>
              <w:jc w:val="both"/>
              <w:rPr>
                <w:rFonts w:eastAsia="Times New Roman" w:cs="Arial"/>
                <w:sz w:val="24"/>
                <w:szCs w:val="24"/>
              </w:rPr>
            </w:pPr>
          </w:p>
        </w:tc>
        <w:tc>
          <w:tcPr>
            <w:tcW w:w="5529" w:type="dxa"/>
          </w:tcPr>
          <w:p w:rsidR="00747DA1" w:rsidRPr="000B36DC" w:rsidRDefault="00747DA1" w:rsidP="00747DA1">
            <w:pPr>
              <w:spacing w:after="0" w:line="240" w:lineRule="auto"/>
              <w:jc w:val="right"/>
              <w:rPr>
                <w:rFonts w:eastAsia="Times New Roman" w:cs="Arial"/>
                <w:sz w:val="24"/>
                <w:szCs w:val="24"/>
              </w:rPr>
            </w:pPr>
            <w:r w:rsidRPr="000B36DC">
              <w:rPr>
                <w:rFonts w:eastAsia="Times New Roman" w:cs="Arial"/>
                <w:i/>
                <w:sz w:val="24"/>
                <w:szCs w:val="24"/>
              </w:rPr>
              <w:t>Contact/</w:t>
            </w:r>
            <w:proofErr w:type="spellStart"/>
            <w:r w:rsidRPr="000B36DC">
              <w:rPr>
                <w:rFonts w:eastAsia="Times New Roman" w:cs="Arial"/>
                <w:i/>
                <w:sz w:val="24"/>
                <w:szCs w:val="24"/>
              </w:rPr>
              <w:t>Cysylltiad</w:t>
            </w:r>
            <w:proofErr w:type="spellEnd"/>
            <w:r w:rsidRPr="000B36DC">
              <w:rPr>
                <w:rFonts w:eastAsia="Times New Roman" w:cs="Arial"/>
                <w:i/>
                <w:sz w:val="24"/>
                <w:szCs w:val="24"/>
              </w:rPr>
              <w:t>:</w:t>
            </w:r>
          </w:p>
        </w:tc>
      </w:tr>
      <w:tr w:rsidR="00747DA1" w:rsidRPr="001B758E" w:rsidTr="000B36DC">
        <w:tc>
          <w:tcPr>
            <w:tcW w:w="4077" w:type="dxa"/>
          </w:tcPr>
          <w:p w:rsidR="00747DA1" w:rsidRPr="000B36DC" w:rsidRDefault="00747DA1" w:rsidP="00747DA1">
            <w:pPr>
              <w:spacing w:after="0" w:line="240" w:lineRule="auto"/>
              <w:jc w:val="both"/>
              <w:rPr>
                <w:rFonts w:eastAsia="Times New Roman" w:cs="Arial"/>
                <w:b/>
                <w:i/>
                <w:sz w:val="24"/>
                <w:szCs w:val="24"/>
              </w:rPr>
            </w:pPr>
            <w:r w:rsidRPr="000B36DC">
              <w:rPr>
                <w:rFonts w:eastAsia="Times New Roman" w:cs="Arial"/>
                <w:i/>
                <w:sz w:val="24"/>
                <w:szCs w:val="24"/>
              </w:rPr>
              <w:t>Our Ref/</w:t>
            </w:r>
            <w:proofErr w:type="spellStart"/>
            <w:r w:rsidRPr="000B36DC">
              <w:rPr>
                <w:rFonts w:eastAsia="Times New Roman" w:cs="Arial"/>
                <w:i/>
                <w:sz w:val="24"/>
                <w:szCs w:val="24"/>
              </w:rPr>
              <w:t>Ein</w:t>
            </w:r>
            <w:proofErr w:type="spellEnd"/>
            <w:r w:rsidRPr="000B36DC">
              <w:rPr>
                <w:rFonts w:eastAsia="Times New Roman" w:cs="Arial"/>
                <w:i/>
                <w:sz w:val="24"/>
                <w:szCs w:val="24"/>
              </w:rPr>
              <w:t xml:space="preserve"> </w:t>
            </w:r>
            <w:proofErr w:type="spellStart"/>
            <w:r w:rsidRPr="000B36DC">
              <w:rPr>
                <w:rFonts w:eastAsia="Times New Roman" w:cs="Arial"/>
                <w:i/>
                <w:sz w:val="24"/>
                <w:szCs w:val="24"/>
              </w:rPr>
              <w:t>Cyf</w:t>
            </w:r>
            <w:proofErr w:type="spellEnd"/>
            <w:r w:rsidRPr="000B36DC">
              <w:rPr>
                <w:rFonts w:eastAsia="Times New Roman" w:cs="Arial"/>
                <w:i/>
                <w:sz w:val="24"/>
                <w:szCs w:val="24"/>
              </w:rPr>
              <w:t>:</w:t>
            </w:r>
            <w:r w:rsidRPr="000B36DC">
              <w:rPr>
                <w:rFonts w:eastAsia="Times New Roman" w:cs="Arial"/>
                <w:b/>
                <w:i/>
                <w:sz w:val="24"/>
                <w:szCs w:val="24"/>
              </w:rPr>
              <w:t xml:space="preserve"> </w:t>
            </w:r>
          </w:p>
          <w:p w:rsidR="00747DA1" w:rsidRPr="000B36DC" w:rsidRDefault="00747DA1" w:rsidP="00747DA1">
            <w:pPr>
              <w:spacing w:after="0" w:line="240" w:lineRule="auto"/>
              <w:jc w:val="both"/>
              <w:rPr>
                <w:rFonts w:eastAsia="Times New Roman" w:cs="Arial"/>
                <w:sz w:val="24"/>
                <w:szCs w:val="24"/>
              </w:rPr>
            </w:pPr>
          </w:p>
        </w:tc>
        <w:tc>
          <w:tcPr>
            <w:tcW w:w="5529" w:type="dxa"/>
          </w:tcPr>
          <w:p w:rsidR="00747DA1" w:rsidRPr="000B36DC" w:rsidRDefault="00747DA1" w:rsidP="000B36DC">
            <w:pPr>
              <w:jc w:val="right"/>
              <w:rPr>
                <w:b/>
                <w:sz w:val="24"/>
                <w:szCs w:val="24"/>
                <w:u w:val="single"/>
              </w:rPr>
            </w:pPr>
            <w:r w:rsidRPr="000B36DC">
              <w:rPr>
                <w:b/>
                <w:sz w:val="24"/>
                <w:szCs w:val="24"/>
                <w:u w:val="single"/>
              </w:rPr>
              <w:t>Investigating Officers Name</w:t>
            </w:r>
          </w:p>
        </w:tc>
      </w:tr>
      <w:tr w:rsidR="00747DA1" w:rsidRPr="001B758E" w:rsidTr="000B36DC">
        <w:tc>
          <w:tcPr>
            <w:tcW w:w="4077" w:type="dxa"/>
          </w:tcPr>
          <w:p w:rsidR="00747DA1" w:rsidRPr="000B36DC" w:rsidRDefault="00747DA1" w:rsidP="00747DA1">
            <w:pPr>
              <w:spacing w:after="0" w:line="240" w:lineRule="auto"/>
              <w:jc w:val="both"/>
              <w:rPr>
                <w:rFonts w:eastAsia="Times New Roman" w:cs="Arial"/>
                <w:b/>
                <w:i/>
                <w:sz w:val="24"/>
                <w:szCs w:val="24"/>
              </w:rPr>
            </w:pPr>
            <w:r w:rsidRPr="000B36DC">
              <w:rPr>
                <w:rFonts w:eastAsia="Times New Roman" w:cs="Arial"/>
                <w:i/>
                <w:sz w:val="24"/>
                <w:szCs w:val="24"/>
              </w:rPr>
              <w:t>our Ref/</w:t>
            </w:r>
            <w:proofErr w:type="spellStart"/>
            <w:r w:rsidRPr="000B36DC">
              <w:rPr>
                <w:rFonts w:eastAsia="Times New Roman" w:cs="Arial"/>
                <w:i/>
                <w:sz w:val="24"/>
                <w:szCs w:val="24"/>
              </w:rPr>
              <w:t>Eich</w:t>
            </w:r>
            <w:proofErr w:type="spellEnd"/>
            <w:r w:rsidRPr="000B36DC">
              <w:rPr>
                <w:rFonts w:eastAsia="Times New Roman" w:cs="Arial"/>
                <w:i/>
                <w:sz w:val="24"/>
                <w:szCs w:val="24"/>
              </w:rPr>
              <w:t xml:space="preserve"> </w:t>
            </w:r>
            <w:proofErr w:type="spellStart"/>
            <w:r w:rsidRPr="000B36DC">
              <w:rPr>
                <w:rFonts w:eastAsia="Times New Roman" w:cs="Arial"/>
                <w:i/>
                <w:sz w:val="24"/>
                <w:szCs w:val="24"/>
              </w:rPr>
              <w:t>Cyf</w:t>
            </w:r>
            <w:proofErr w:type="spellEnd"/>
            <w:r w:rsidRPr="000B36DC">
              <w:rPr>
                <w:rFonts w:eastAsia="Times New Roman" w:cs="Arial"/>
                <w:i/>
                <w:sz w:val="24"/>
                <w:szCs w:val="24"/>
              </w:rPr>
              <w:t xml:space="preserve">: </w:t>
            </w:r>
            <w:r w:rsidRPr="000B36DC">
              <w:rPr>
                <w:rFonts w:eastAsia="Times New Roman" w:cs="Arial"/>
                <w:b/>
                <w:i/>
                <w:sz w:val="24"/>
                <w:szCs w:val="24"/>
              </w:rPr>
              <w:tab/>
            </w:r>
          </w:p>
          <w:p w:rsidR="00747DA1" w:rsidRPr="000B36DC" w:rsidRDefault="00747DA1" w:rsidP="00747DA1">
            <w:pPr>
              <w:spacing w:after="0" w:line="240" w:lineRule="auto"/>
              <w:jc w:val="both"/>
              <w:rPr>
                <w:rFonts w:eastAsia="Times New Roman" w:cs="Arial"/>
                <w:sz w:val="24"/>
                <w:szCs w:val="24"/>
              </w:rPr>
            </w:pPr>
          </w:p>
        </w:tc>
        <w:tc>
          <w:tcPr>
            <w:tcW w:w="5529" w:type="dxa"/>
          </w:tcPr>
          <w:p w:rsidR="00747DA1" w:rsidRPr="000B36DC" w:rsidRDefault="00747DA1" w:rsidP="00747DA1">
            <w:pPr>
              <w:spacing w:after="0" w:line="240" w:lineRule="auto"/>
              <w:jc w:val="right"/>
              <w:rPr>
                <w:rFonts w:eastAsia="Times New Roman" w:cs="Arial"/>
                <w:b/>
                <w:i/>
                <w:sz w:val="24"/>
                <w:szCs w:val="24"/>
              </w:rPr>
            </w:pPr>
            <w:r w:rsidRPr="000B36DC">
              <w:rPr>
                <w:rFonts w:eastAsia="Times New Roman" w:cs="Arial"/>
                <w:i/>
                <w:sz w:val="24"/>
                <w:szCs w:val="24"/>
              </w:rPr>
              <w:t>Telephone/</w:t>
            </w:r>
            <w:proofErr w:type="spellStart"/>
            <w:r w:rsidRPr="000B36DC">
              <w:rPr>
                <w:rFonts w:eastAsia="Times New Roman" w:cs="Arial"/>
                <w:i/>
                <w:sz w:val="24"/>
                <w:szCs w:val="24"/>
              </w:rPr>
              <w:t>Ffôn</w:t>
            </w:r>
            <w:proofErr w:type="spellEnd"/>
            <w:proofErr w:type="gramStart"/>
            <w:r w:rsidRPr="000B36DC">
              <w:rPr>
                <w:rFonts w:eastAsia="Times New Roman" w:cs="Arial"/>
                <w:i/>
                <w:sz w:val="24"/>
                <w:szCs w:val="24"/>
              </w:rPr>
              <w:t>:</w:t>
            </w:r>
            <w:r w:rsidRPr="000B36DC">
              <w:rPr>
                <w:rFonts w:eastAsia="Times New Roman" w:cs="Arial"/>
                <w:b/>
                <w:i/>
                <w:sz w:val="24"/>
                <w:szCs w:val="24"/>
              </w:rPr>
              <w:t xml:space="preserve"> ??????</w:t>
            </w:r>
            <w:proofErr w:type="gramEnd"/>
          </w:p>
          <w:p w:rsidR="00747DA1" w:rsidRPr="000B36DC" w:rsidRDefault="00747DA1" w:rsidP="00747DA1">
            <w:pPr>
              <w:spacing w:after="0" w:line="240" w:lineRule="auto"/>
              <w:jc w:val="right"/>
              <w:rPr>
                <w:rFonts w:eastAsia="Times New Roman" w:cs="Arial"/>
                <w:sz w:val="24"/>
                <w:szCs w:val="24"/>
              </w:rPr>
            </w:pPr>
            <w:r w:rsidRPr="000B36DC">
              <w:rPr>
                <w:rFonts w:eastAsia="Times New Roman" w:cs="Arial"/>
                <w:i/>
                <w:sz w:val="24"/>
                <w:szCs w:val="24"/>
              </w:rPr>
              <w:t>Fax No</w:t>
            </w:r>
            <w:proofErr w:type="gramStart"/>
            <w:r w:rsidRPr="000B36DC">
              <w:rPr>
                <w:rFonts w:eastAsia="Times New Roman" w:cs="Arial"/>
                <w:i/>
                <w:sz w:val="24"/>
                <w:szCs w:val="24"/>
              </w:rPr>
              <w:t>:</w:t>
            </w:r>
            <w:r w:rsidRPr="000B36DC">
              <w:rPr>
                <w:rFonts w:eastAsia="Times New Roman" w:cs="Arial"/>
                <w:b/>
                <w:i/>
                <w:sz w:val="24"/>
                <w:szCs w:val="24"/>
              </w:rPr>
              <w:t xml:space="preserve"> ??????</w:t>
            </w:r>
            <w:proofErr w:type="gramEnd"/>
          </w:p>
        </w:tc>
      </w:tr>
    </w:tbl>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keepNext/>
        <w:spacing w:after="0" w:line="240" w:lineRule="auto"/>
        <w:ind w:left="720" w:hanging="720"/>
        <w:jc w:val="both"/>
        <w:outlineLvl w:val="3"/>
        <w:rPr>
          <w:rFonts w:eastAsia="Times New Roman" w:cs="Arial"/>
          <w:b/>
          <w:bCs/>
          <w:sz w:val="24"/>
          <w:szCs w:val="24"/>
          <w:u w:val="single"/>
        </w:rPr>
      </w:pPr>
      <w:r w:rsidRPr="001B758E">
        <w:rPr>
          <w:rFonts w:eastAsia="Times New Roman" w:cs="Arial"/>
          <w:b/>
          <w:bCs/>
          <w:sz w:val="24"/>
          <w:szCs w:val="24"/>
          <w:u w:val="single"/>
        </w:rPr>
        <w:t>Strictly Private &amp; Confidential</w:t>
      </w: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 xml:space="preserve">Witness Name </w:t>
      </w: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Witness Address (Home or Work)</w:t>
      </w: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 xml:space="preserve">Dear </w:t>
      </w:r>
      <w:r w:rsidRPr="001B758E">
        <w:rPr>
          <w:rFonts w:eastAsia="Times New Roman" w:cs="Arial"/>
          <w:i/>
          <w:iCs/>
          <w:sz w:val="24"/>
          <w:szCs w:val="24"/>
        </w:rPr>
        <w:t>(Witness Name)</w:t>
      </w:r>
      <w:r w:rsidRPr="001B758E">
        <w:rPr>
          <w:rFonts w:eastAsia="Times New Roman" w:cs="Arial"/>
          <w:sz w:val="24"/>
          <w:szCs w:val="24"/>
        </w:rPr>
        <w:t>,</w:t>
      </w: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keepNext/>
        <w:spacing w:after="0" w:line="240" w:lineRule="auto"/>
        <w:ind w:left="720" w:hanging="720"/>
        <w:outlineLvl w:val="4"/>
        <w:rPr>
          <w:rFonts w:eastAsia="Times New Roman" w:cs="Arial"/>
          <w:b/>
          <w:bCs/>
          <w:sz w:val="24"/>
          <w:szCs w:val="24"/>
          <w:u w:val="single"/>
        </w:rPr>
      </w:pPr>
      <w:r w:rsidRPr="001B758E">
        <w:rPr>
          <w:rFonts w:eastAsia="Times New Roman" w:cs="Arial"/>
          <w:b/>
          <w:bCs/>
          <w:sz w:val="24"/>
          <w:szCs w:val="24"/>
          <w:u w:val="single"/>
        </w:rPr>
        <w:t xml:space="preserve">Re: Witness Statement </w:t>
      </w: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 xml:space="preserve">Please find enclosed your Witness statement that I have prepared following your interview on </w:t>
      </w:r>
      <w:r w:rsidRPr="001B758E">
        <w:rPr>
          <w:rFonts w:eastAsia="Times New Roman" w:cs="Arial"/>
          <w:i/>
          <w:iCs/>
          <w:sz w:val="24"/>
          <w:szCs w:val="24"/>
        </w:rPr>
        <w:t>(date interview conducted)</w:t>
      </w:r>
      <w:r w:rsidRPr="001B758E">
        <w:rPr>
          <w:rFonts w:eastAsia="Times New Roman" w:cs="Arial"/>
          <w:sz w:val="24"/>
          <w:szCs w:val="24"/>
        </w:rPr>
        <w:t>.</w:t>
      </w: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 xml:space="preserve">If the statement is an accurate reflection of our conversation, will you please sign and date it and return it to me in the envelope provided as soon as possible. If you have any questions regarding the statement or its content could you please contact me on the telephone number above as soon as </w:t>
      </w:r>
      <w:proofErr w:type="gramStart"/>
      <w:r w:rsidRPr="001B758E">
        <w:rPr>
          <w:rFonts w:eastAsia="Times New Roman" w:cs="Arial"/>
          <w:sz w:val="24"/>
          <w:szCs w:val="24"/>
        </w:rPr>
        <w:t>possible.</w:t>
      </w:r>
      <w:proofErr w:type="gramEnd"/>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As I explained during the interview, if at the end of the investigation, it is concluded that there is a case to answer, the content of this witness statement will be disclosed to all individual concerned in a hearing and you may be called upon as a witness to discuss the content of this statement.</w:t>
      </w: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 xml:space="preserve">Once again can </w:t>
      </w:r>
      <w:proofErr w:type="gramStart"/>
      <w:r w:rsidRPr="001B758E">
        <w:rPr>
          <w:rFonts w:eastAsia="Times New Roman" w:cs="Arial"/>
          <w:sz w:val="24"/>
          <w:szCs w:val="24"/>
        </w:rPr>
        <w:t>I</w:t>
      </w:r>
      <w:proofErr w:type="gramEnd"/>
      <w:r w:rsidRPr="001B758E">
        <w:rPr>
          <w:rFonts w:eastAsia="Times New Roman" w:cs="Arial"/>
          <w:sz w:val="24"/>
          <w:szCs w:val="24"/>
        </w:rPr>
        <w:t xml:space="preserve"> thank you for your time, cooperation and patience.  I look forward to hearing from you in due course.</w:t>
      </w: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spacing w:after="0" w:line="240" w:lineRule="auto"/>
        <w:jc w:val="both"/>
        <w:rPr>
          <w:rFonts w:eastAsia="Times New Roman" w:cs="Arial"/>
          <w:sz w:val="24"/>
          <w:szCs w:val="24"/>
        </w:rPr>
      </w:pPr>
      <w:r w:rsidRPr="001B758E">
        <w:rPr>
          <w:rFonts w:eastAsia="Times New Roman" w:cs="Arial"/>
          <w:sz w:val="24"/>
          <w:szCs w:val="24"/>
        </w:rPr>
        <w:t>Yours sincerely</w:t>
      </w: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spacing w:after="0" w:line="240" w:lineRule="auto"/>
        <w:jc w:val="both"/>
        <w:rPr>
          <w:rFonts w:eastAsia="Times New Roman" w:cs="Arial"/>
          <w:sz w:val="24"/>
          <w:szCs w:val="24"/>
        </w:rPr>
      </w:pPr>
    </w:p>
    <w:p w:rsidR="00747DA1" w:rsidRPr="001B758E" w:rsidRDefault="00747DA1" w:rsidP="00747DA1">
      <w:pPr>
        <w:keepNext/>
        <w:spacing w:after="0" w:line="240" w:lineRule="auto"/>
        <w:ind w:left="720" w:hanging="720"/>
        <w:outlineLvl w:val="4"/>
        <w:rPr>
          <w:rFonts w:eastAsia="Times New Roman" w:cs="Arial"/>
          <w:b/>
          <w:bCs/>
          <w:sz w:val="24"/>
          <w:szCs w:val="24"/>
          <w:u w:val="single"/>
        </w:rPr>
      </w:pPr>
      <w:r w:rsidRPr="001B758E">
        <w:rPr>
          <w:rFonts w:eastAsia="Times New Roman" w:cs="Arial"/>
          <w:b/>
          <w:bCs/>
          <w:sz w:val="24"/>
          <w:szCs w:val="24"/>
          <w:u w:val="single"/>
        </w:rPr>
        <w:t>Investigating Officer</w:t>
      </w:r>
    </w:p>
    <w:p w:rsidR="00747DA1" w:rsidRPr="001B758E" w:rsidRDefault="00747DA1" w:rsidP="00747DA1">
      <w:pPr>
        <w:spacing w:after="0" w:line="240" w:lineRule="auto"/>
        <w:rPr>
          <w:rFonts w:ascii="Times New Roman" w:eastAsia="Times New Roman" w:hAnsi="Times New Roman"/>
          <w:sz w:val="24"/>
          <w:szCs w:val="24"/>
        </w:rPr>
      </w:pPr>
    </w:p>
    <w:p w:rsidR="00747DA1" w:rsidRDefault="00747DA1" w:rsidP="00747DA1">
      <w:pPr>
        <w:spacing w:after="0"/>
        <w:rPr>
          <w:rFonts w:cs="Arial"/>
          <w:b/>
          <w:sz w:val="24"/>
          <w:szCs w:val="24"/>
        </w:rPr>
      </w:pPr>
    </w:p>
    <w:p w:rsidR="00747DA1" w:rsidRDefault="00747DA1" w:rsidP="00747DA1">
      <w:pPr>
        <w:spacing w:after="0"/>
        <w:rPr>
          <w:rFonts w:cs="Arial"/>
          <w:b/>
          <w:sz w:val="24"/>
          <w:szCs w:val="24"/>
        </w:rPr>
      </w:pPr>
    </w:p>
    <w:p w:rsidR="00747DA1" w:rsidRDefault="00747DA1" w:rsidP="00747DA1">
      <w:pPr>
        <w:spacing w:after="0"/>
        <w:rPr>
          <w:rFonts w:cs="Arial"/>
          <w:b/>
          <w:sz w:val="24"/>
          <w:szCs w:val="24"/>
        </w:rPr>
      </w:pPr>
    </w:p>
    <w:p w:rsidR="00747DA1" w:rsidRDefault="00747DA1" w:rsidP="00747DA1">
      <w:pPr>
        <w:spacing w:after="0"/>
        <w:rPr>
          <w:rFonts w:cs="Arial"/>
          <w:b/>
          <w:sz w:val="24"/>
          <w:szCs w:val="24"/>
        </w:rPr>
      </w:pPr>
    </w:p>
    <w:p w:rsidR="00747DA1" w:rsidRDefault="00747DA1" w:rsidP="00747DA1">
      <w:pPr>
        <w:spacing w:after="0"/>
        <w:rPr>
          <w:rFonts w:cs="Arial"/>
          <w:b/>
          <w:sz w:val="24"/>
          <w:szCs w:val="24"/>
        </w:rPr>
      </w:pPr>
    </w:p>
    <w:p w:rsidR="00747DA1" w:rsidRDefault="00747DA1" w:rsidP="00747DA1">
      <w:pPr>
        <w:spacing w:after="0"/>
        <w:rPr>
          <w:rFonts w:cs="Arial"/>
          <w:b/>
          <w:sz w:val="24"/>
          <w:szCs w:val="24"/>
        </w:rPr>
      </w:pPr>
    </w:p>
    <w:p w:rsidR="00747DA1" w:rsidRDefault="00747DA1" w:rsidP="00747DA1">
      <w:pPr>
        <w:spacing w:after="0"/>
        <w:rPr>
          <w:rFonts w:cs="Arial"/>
          <w:b/>
          <w:sz w:val="24"/>
          <w:szCs w:val="24"/>
        </w:rPr>
      </w:pPr>
    </w:p>
    <w:p w:rsidR="00747DA1" w:rsidRPr="00D24B12" w:rsidRDefault="00747DA1" w:rsidP="00747DA1">
      <w:pPr>
        <w:spacing w:after="0"/>
        <w:rPr>
          <w:rFonts w:cs="Arial"/>
          <w:sz w:val="24"/>
          <w:szCs w:val="24"/>
        </w:rPr>
      </w:pPr>
      <w:r>
        <w:rPr>
          <w:rFonts w:cs="Arial"/>
          <w:b/>
          <w:sz w:val="24"/>
          <w:szCs w:val="24"/>
        </w:rPr>
        <w:t>Template Letter 6</w:t>
      </w:r>
    </w:p>
    <w:p w:rsidR="00747DA1" w:rsidRPr="004726AC" w:rsidRDefault="00747DA1" w:rsidP="00747DA1">
      <w:pPr>
        <w:pStyle w:val="NoSpacing"/>
        <w:rPr>
          <w:rFonts w:cs="Arial"/>
          <w:b/>
          <w:sz w:val="16"/>
          <w:szCs w:val="16"/>
        </w:rPr>
      </w:pPr>
    </w:p>
    <w:p w:rsidR="00747DA1" w:rsidRPr="00AF41DF" w:rsidRDefault="00747DA1" w:rsidP="00747DA1">
      <w:pPr>
        <w:pStyle w:val="NoSpacing"/>
        <w:rPr>
          <w:rFonts w:cs="Arial"/>
          <w:i/>
          <w:sz w:val="20"/>
          <w:szCs w:val="20"/>
        </w:rPr>
      </w:pPr>
      <w:r w:rsidRPr="00D24B12">
        <w:rPr>
          <w:rFonts w:cs="Arial"/>
          <w:b/>
          <w:sz w:val="24"/>
          <w:szCs w:val="24"/>
        </w:rPr>
        <w:t xml:space="preserve">Letter to member of staff to request their attendance at a disciplinary hearing </w:t>
      </w:r>
    </w:p>
    <w:p w:rsidR="00747DA1" w:rsidRPr="00AF41DF" w:rsidRDefault="00747DA1" w:rsidP="00747DA1">
      <w:pPr>
        <w:pStyle w:val="NoSpacing"/>
        <w:jc w:val="right"/>
        <w:rPr>
          <w:rFonts w:cs="Arial"/>
          <w:sz w:val="24"/>
          <w:szCs w:val="24"/>
        </w:rPr>
      </w:pPr>
    </w:p>
    <w:p w:rsidR="00747DA1" w:rsidRPr="00D24B12" w:rsidRDefault="00747DA1" w:rsidP="00747DA1">
      <w:pPr>
        <w:pStyle w:val="NoSpacing"/>
        <w:jc w:val="both"/>
        <w:rPr>
          <w:rFonts w:cs="Arial"/>
          <w:i/>
          <w:iCs/>
        </w:rPr>
      </w:pPr>
      <w:r w:rsidRPr="00D24B12">
        <w:rPr>
          <w:rFonts w:cs="Arial"/>
        </w:rPr>
        <w:t>Dear</w:t>
      </w:r>
      <w:bookmarkStart w:id="29" w:name="StartText"/>
      <w:bookmarkEnd w:id="29"/>
      <w:r w:rsidRPr="00D24B12">
        <w:rPr>
          <w:rFonts w:cs="Arial"/>
        </w:rPr>
        <w:t xml:space="preserve"> </w:t>
      </w:r>
      <w:bookmarkStart w:id="30" w:name="SubjectLine"/>
      <w:bookmarkEnd w:id="30"/>
      <w:r w:rsidRPr="00D24B12">
        <w:rPr>
          <w:rFonts w:cs="Arial"/>
          <w:i/>
          <w:iCs/>
        </w:rPr>
        <w:t xml:space="preserve">[name of employee] </w:t>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t xml:space="preserve">       </w:t>
      </w:r>
      <w:r w:rsidRPr="00D24B12">
        <w:rPr>
          <w:rFonts w:cs="Arial"/>
          <w:i/>
          <w:iCs/>
        </w:rPr>
        <w:t>[Date]</w:t>
      </w:r>
    </w:p>
    <w:p w:rsidR="00747DA1" w:rsidRPr="004726AC" w:rsidRDefault="00747DA1" w:rsidP="00747DA1">
      <w:pPr>
        <w:pStyle w:val="NoSpacing"/>
        <w:jc w:val="both"/>
        <w:rPr>
          <w:rFonts w:cs="Arial"/>
          <w:i/>
          <w:iCs/>
          <w:sz w:val="16"/>
          <w:szCs w:val="16"/>
        </w:rPr>
      </w:pPr>
    </w:p>
    <w:p w:rsidR="00747DA1" w:rsidRPr="00D24B12" w:rsidRDefault="00747DA1" w:rsidP="00747DA1">
      <w:pPr>
        <w:pStyle w:val="NoSpacing"/>
        <w:jc w:val="both"/>
        <w:rPr>
          <w:rFonts w:cs="Arial"/>
          <w:b/>
        </w:rPr>
      </w:pPr>
      <w:r w:rsidRPr="00D24B12">
        <w:rPr>
          <w:rFonts w:cs="Arial"/>
          <w:b/>
          <w:iCs/>
        </w:rPr>
        <w:t xml:space="preserve">Disciplinary hearing </w:t>
      </w:r>
    </w:p>
    <w:p w:rsidR="00747DA1" w:rsidRPr="004726AC" w:rsidRDefault="00747DA1" w:rsidP="00747DA1">
      <w:pPr>
        <w:pStyle w:val="NoSpacing"/>
        <w:jc w:val="both"/>
        <w:rPr>
          <w:rFonts w:cs="Arial"/>
          <w:sz w:val="16"/>
          <w:szCs w:val="16"/>
        </w:rPr>
      </w:pPr>
    </w:p>
    <w:p w:rsidR="00747DA1" w:rsidRPr="00D24B12" w:rsidRDefault="00747DA1" w:rsidP="00747DA1">
      <w:pPr>
        <w:pStyle w:val="NoSpacing"/>
        <w:jc w:val="both"/>
        <w:rPr>
          <w:rFonts w:cs="Arial"/>
        </w:rPr>
      </w:pPr>
      <w:r w:rsidRPr="00D24B12">
        <w:rPr>
          <w:rFonts w:cs="Arial"/>
        </w:rPr>
        <w:t xml:space="preserve">I write with regard to [(if appropriate) your suspension from work following] an allegation </w:t>
      </w:r>
      <w:proofErr w:type="gramStart"/>
      <w:r w:rsidRPr="00D24B12">
        <w:rPr>
          <w:rFonts w:cs="Arial"/>
        </w:rPr>
        <w:t>of  misconduct</w:t>
      </w:r>
      <w:proofErr w:type="gramEnd"/>
      <w:r>
        <w:rPr>
          <w:rFonts w:cs="Arial"/>
        </w:rPr>
        <w:t xml:space="preserve">/gross misconduct </w:t>
      </w:r>
      <w:r w:rsidRPr="00EF6F29">
        <w:rPr>
          <w:rFonts w:cs="Arial"/>
        </w:rPr>
        <w:t>[</w:t>
      </w:r>
      <w:r w:rsidRPr="00EF6F29">
        <w:rPr>
          <w:rFonts w:cs="Arial"/>
          <w:i/>
        </w:rPr>
        <w:t>delete as applicable</w:t>
      </w:r>
      <w:r w:rsidRPr="00EF6F29">
        <w:rPr>
          <w:rFonts w:cs="Arial"/>
        </w:rPr>
        <w:t>]</w:t>
      </w:r>
      <w:r w:rsidRPr="00D24B12">
        <w:rPr>
          <w:rFonts w:cs="Arial"/>
        </w:rPr>
        <w:t>. [</w:t>
      </w:r>
      <w:r w:rsidRPr="00D24B12">
        <w:rPr>
          <w:rFonts w:cs="Arial"/>
          <w:i/>
        </w:rPr>
        <w:t xml:space="preserve">Name of Investigating </w:t>
      </w:r>
      <w:proofErr w:type="gramStart"/>
      <w:r w:rsidRPr="00D24B12">
        <w:rPr>
          <w:rFonts w:cs="Arial"/>
          <w:i/>
        </w:rPr>
        <w:t>Officer</w:t>
      </w:r>
      <w:r w:rsidRPr="00D24B12">
        <w:rPr>
          <w:rFonts w:cs="Arial"/>
        </w:rPr>
        <w:t>]</w:t>
      </w:r>
      <w:proofErr w:type="gramEnd"/>
      <w:r w:rsidRPr="00D24B12">
        <w:rPr>
          <w:rFonts w:cs="Arial"/>
        </w:rPr>
        <w:t xml:space="preserve"> who was appointed as the Investigating Officer, has now completed his/her [</w:t>
      </w:r>
      <w:r w:rsidRPr="00D24B12">
        <w:rPr>
          <w:rFonts w:cs="Arial"/>
          <w:i/>
        </w:rPr>
        <w:t>delete as appropriate</w:t>
      </w:r>
      <w:r w:rsidRPr="00D24B12">
        <w:rPr>
          <w:rFonts w:cs="Arial"/>
        </w:rPr>
        <w:t xml:space="preserve">] investigation. Full consideration has been made to the investigation report </w:t>
      </w:r>
      <w:r>
        <w:rPr>
          <w:rFonts w:cs="Arial"/>
        </w:rPr>
        <w:t>and as a result it is</w:t>
      </w:r>
      <w:r w:rsidRPr="00D24B12">
        <w:rPr>
          <w:rFonts w:cs="Arial"/>
        </w:rPr>
        <w:t xml:space="preserve"> consider</w:t>
      </w:r>
      <w:r>
        <w:rPr>
          <w:rFonts w:cs="Arial"/>
        </w:rPr>
        <w:t>ed</w:t>
      </w:r>
      <w:r w:rsidRPr="00D24B12">
        <w:rPr>
          <w:rFonts w:cs="Arial"/>
        </w:rPr>
        <w:t xml:space="preserve"> that, </w:t>
      </w:r>
      <w:r>
        <w:rPr>
          <w:rFonts w:cs="Arial"/>
        </w:rPr>
        <w:t xml:space="preserve">there appears to be sufficient evidence that </w:t>
      </w:r>
      <w:r w:rsidRPr="00D24B12">
        <w:rPr>
          <w:rFonts w:cs="Arial"/>
        </w:rPr>
        <w:t xml:space="preserve">the </w:t>
      </w:r>
      <w:r>
        <w:rPr>
          <w:rFonts w:cs="Arial"/>
        </w:rPr>
        <w:t>allegation</w:t>
      </w:r>
      <w:r w:rsidRPr="00D24B12">
        <w:rPr>
          <w:rFonts w:cs="Arial"/>
        </w:rPr>
        <w:t xml:space="preserve"> </w:t>
      </w:r>
      <w:r>
        <w:rPr>
          <w:rFonts w:cs="Arial"/>
        </w:rPr>
        <w:t xml:space="preserve">may </w:t>
      </w:r>
      <w:proofErr w:type="gramStart"/>
      <w:r>
        <w:rPr>
          <w:rFonts w:cs="Arial"/>
        </w:rPr>
        <w:t xml:space="preserve">constitute </w:t>
      </w:r>
      <w:r w:rsidRPr="00D24B12">
        <w:rPr>
          <w:rFonts w:cs="Arial"/>
        </w:rPr>
        <w:t xml:space="preserve"> misconduct</w:t>
      </w:r>
      <w:proofErr w:type="gramEnd"/>
      <w:r>
        <w:rPr>
          <w:rFonts w:cs="Arial"/>
        </w:rPr>
        <w:t xml:space="preserve">/gross misconduct  </w:t>
      </w:r>
      <w:r w:rsidRPr="00EF6F29">
        <w:rPr>
          <w:rFonts w:cs="Arial"/>
        </w:rPr>
        <w:t>[</w:t>
      </w:r>
      <w:r w:rsidRPr="00EF6F29">
        <w:rPr>
          <w:rFonts w:cs="Arial"/>
          <w:i/>
        </w:rPr>
        <w:t>delete as applicable</w:t>
      </w:r>
      <w:r w:rsidRPr="00EF6F29">
        <w:rPr>
          <w:rFonts w:cs="Arial"/>
        </w:rPr>
        <w:t>]</w:t>
      </w:r>
      <w:r w:rsidRPr="00D24B12">
        <w:rPr>
          <w:rFonts w:cs="Arial"/>
        </w:rPr>
        <w:t xml:space="preserve"> </w:t>
      </w:r>
      <w:r>
        <w:rPr>
          <w:rFonts w:cs="Arial"/>
        </w:rPr>
        <w:t>behaviour</w:t>
      </w:r>
      <w:r w:rsidRPr="00D24B12">
        <w:rPr>
          <w:rFonts w:cs="Arial"/>
        </w:rPr>
        <w:t xml:space="preserve">. </w:t>
      </w:r>
    </w:p>
    <w:p w:rsidR="00747DA1" w:rsidRPr="00D24B12" w:rsidRDefault="00747DA1" w:rsidP="00747DA1">
      <w:pPr>
        <w:pStyle w:val="NoSpacing"/>
        <w:jc w:val="both"/>
        <w:rPr>
          <w:rFonts w:cs="Arial"/>
        </w:rPr>
      </w:pPr>
    </w:p>
    <w:p w:rsidR="00747DA1" w:rsidRPr="00D24B12" w:rsidRDefault="00747DA1" w:rsidP="00747DA1">
      <w:pPr>
        <w:pStyle w:val="NoSpacing"/>
        <w:jc w:val="both"/>
        <w:rPr>
          <w:rFonts w:cs="Arial"/>
        </w:rPr>
      </w:pPr>
      <w:r w:rsidRPr="00D24B12">
        <w:rPr>
          <w:rFonts w:cs="Arial"/>
        </w:rPr>
        <w:t xml:space="preserve">It has therefore been decided that a disciplinary hearing should be convened in order to consider the following allegation that has been made against you: </w:t>
      </w:r>
    </w:p>
    <w:p w:rsidR="00747DA1" w:rsidRPr="00D24B12" w:rsidRDefault="00747DA1" w:rsidP="00747DA1">
      <w:pPr>
        <w:pStyle w:val="NoSpacing"/>
        <w:jc w:val="both"/>
        <w:rPr>
          <w:rFonts w:cs="Arial"/>
        </w:rPr>
      </w:pPr>
      <w:r w:rsidRPr="00D24B12">
        <w:rPr>
          <w:rFonts w:cs="Arial"/>
        </w:rPr>
        <w:t>[</w:t>
      </w:r>
      <w:proofErr w:type="gramStart"/>
      <w:r w:rsidRPr="00D24B12">
        <w:rPr>
          <w:rFonts w:cs="Arial"/>
          <w:i/>
        </w:rPr>
        <w:t>list</w:t>
      </w:r>
      <w:proofErr w:type="gramEnd"/>
      <w:r w:rsidRPr="00D24B12">
        <w:rPr>
          <w:rFonts w:cs="Arial"/>
          <w:i/>
        </w:rPr>
        <w:t xml:space="preserve"> allegation(s)</w:t>
      </w:r>
      <w:r w:rsidRPr="00D24B12">
        <w:rPr>
          <w:rFonts w:cs="Arial"/>
        </w:rPr>
        <w:t>]</w:t>
      </w:r>
    </w:p>
    <w:p w:rsidR="00747DA1" w:rsidRPr="00D24B12" w:rsidRDefault="00747DA1" w:rsidP="00747DA1">
      <w:pPr>
        <w:pStyle w:val="NoSpacing"/>
        <w:jc w:val="both"/>
        <w:rPr>
          <w:rFonts w:cs="Arial"/>
        </w:rPr>
      </w:pPr>
    </w:p>
    <w:p w:rsidR="00747DA1" w:rsidRPr="00D24B12" w:rsidRDefault="00747DA1" w:rsidP="00747DA1">
      <w:pPr>
        <w:pStyle w:val="NoSpacing"/>
        <w:jc w:val="both"/>
        <w:rPr>
          <w:rFonts w:cs="Arial"/>
        </w:rPr>
      </w:pPr>
      <w:r w:rsidRPr="00D24B12">
        <w:rPr>
          <w:rFonts w:cs="Arial"/>
        </w:rPr>
        <w:t>The disciplinary hearing will take place on [</w:t>
      </w:r>
      <w:r w:rsidRPr="00D24B12">
        <w:rPr>
          <w:rFonts w:cs="Arial"/>
          <w:i/>
        </w:rPr>
        <w:t>date</w:t>
      </w:r>
      <w:r w:rsidRPr="00D24B12">
        <w:rPr>
          <w:rFonts w:cs="Arial"/>
        </w:rPr>
        <w:t>] at [</w:t>
      </w:r>
      <w:r w:rsidRPr="00D24B12">
        <w:rPr>
          <w:rFonts w:cs="Arial"/>
          <w:i/>
        </w:rPr>
        <w:t>time</w:t>
      </w:r>
      <w:r w:rsidRPr="00D24B12">
        <w:rPr>
          <w:rFonts w:cs="Arial"/>
        </w:rPr>
        <w:t>] at [location]. Please report to Reception [</w:t>
      </w:r>
      <w:r w:rsidRPr="00D24B12">
        <w:rPr>
          <w:rFonts w:cs="Arial"/>
          <w:i/>
        </w:rPr>
        <w:t>if appropriate</w:t>
      </w:r>
      <w:r w:rsidRPr="00D24B12">
        <w:rPr>
          <w:rFonts w:cs="Arial"/>
        </w:rPr>
        <w:t>] at least 15 minutes before that time.</w:t>
      </w:r>
    </w:p>
    <w:p w:rsidR="00747DA1" w:rsidRPr="00D24B12" w:rsidRDefault="00747DA1" w:rsidP="00747DA1">
      <w:pPr>
        <w:pStyle w:val="NoSpacing"/>
        <w:jc w:val="both"/>
        <w:rPr>
          <w:rFonts w:cs="Arial"/>
        </w:rPr>
      </w:pPr>
    </w:p>
    <w:p w:rsidR="00747DA1" w:rsidRPr="00D24B12" w:rsidRDefault="00747DA1" w:rsidP="00747DA1">
      <w:pPr>
        <w:pStyle w:val="NoSpacing"/>
        <w:jc w:val="both"/>
        <w:rPr>
          <w:rFonts w:cs="Arial"/>
        </w:rPr>
      </w:pPr>
      <w:r w:rsidRPr="00D24B12">
        <w:rPr>
          <w:rFonts w:cs="Arial"/>
        </w:rPr>
        <w:t xml:space="preserve">The disciplinary hearing will be before </w:t>
      </w:r>
      <w:r>
        <w:rPr>
          <w:rFonts w:cs="Arial"/>
        </w:rPr>
        <w:t xml:space="preserve">a panel consisting of three senior officers/a panel of consisting of the Chief Executive, Strategic Director and the HR Group Manager/ a panel consisting of Elected Members and HR Officer </w:t>
      </w:r>
      <w:r w:rsidRPr="00EF6F29">
        <w:rPr>
          <w:rFonts w:cs="Arial"/>
        </w:rPr>
        <w:t>[</w:t>
      </w:r>
      <w:r w:rsidRPr="00EF6F29">
        <w:rPr>
          <w:rFonts w:cs="Arial"/>
          <w:i/>
        </w:rPr>
        <w:t>delete as applicable</w:t>
      </w:r>
      <w:r>
        <w:rPr>
          <w:rFonts w:cs="Arial"/>
          <w:i/>
        </w:rPr>
        <w:t xml:space="preserve"> depending on position of employee].</w:t>
      </w:r>
      <w:r w:rsidRPr="00D24B12">
        <w:rPr>
          <w:rFonts w:cs="Arial"/>
        </w:rPr>
        <w:t xml:space="preserve"> [</w:t>
      </w:r>
      <w:r w:rsidRPr="00D24B12">
        <w:rPr>
          <w:rFonts w:cs="Arial"/>
          <w:i/>
        </w:rPr>
        <w:t>Name and position of note taker</w:t>
      </w:r>
      <w:r w:rsidRPr="00D24B12">
        <w:rPr>
          <w:rFonts w:cs="Arial"/>
        </w:rPr>
        <w:t xml:space="preserve">] will also be present to take notes of the hearing.  </w:t>
      </w:r>
    </w:p>
    <w:p w:rsidR="00747DA1" w:rsidRPr="00D24B12" w:rsidRDefault="00747DA1" w:rsidP="00747DA1">
      <w:pPr>
        <w:pStyle w:val="NoSpacing"/>
        <w:jc w:val="both"/>
        <w:rPr>
          <w:rFonts w:cs="Arial"/>
        </w:rPr>
      </w:pPr>
      <w:r w:rsidRPr="00D24B12">
        <w:rPr>
          <w:rFonts w:cs="Arial"/>
        </w:rPr>
        <w:tab/>
        <w:t xml:space="preserve"> </w:t>
      </w:r>
    </w:p>
    <w:p w:rsidR="00747DA1" w:rsidRPr="00D24B12" w:rsidRDefault="00747DA1" w:rsidP="00747DA1">
      <w:pPr>
        <w:pStyle w:val="NoSpacing"/>
        <w:jc w:val="both"/>
        <w:rPr>
          <w:rFonts w:cs="Arial"/>
        </w:rPr>
      </w:pPr>
      <w:r w:rsidRPr="00D24B12">
        <w:rPr>
          <w:rFonts w:cs="Arial"/>
        </w:rPr>
        <w:t>In accordance with the Council's Disciplinary P</w:t>
      </w:r>
      <w:r>
        <w:rPr>
          <w:rFonts w:cs="Arial"/>
        </w:rPr>
        <w:t>olicy</w:t>
      </w:r>
      <w:r w:rsidRPr="00D24B12">
        <w:rPr>
          <w:rFonts w:cs="Arial"/>
        </w:rPr>
        <w:t xml:space="preserve"> (copy enclosed) you have the right to be accompanied by your T</w:t>
      </w:r>
      <w:r>
        <w:rPr>
          <w:rFonts w:cs="Arial"/>
        </w:rPr>
        <w:t xml:space="preserve">rade Union Representative or </w:t>
      </w:r>
      <w:r w:rsidRPr="00D24B12">
        <w:rPr>
          <w:rFonts w:cs="Arial"/>
        </w:rPr>
        <w:t xml:space="preserve">a colleague at the hearing.  </w:t>
      </w:r>
      <w:r>
        <w:rPr>
          <w:rFonts w:cs="Arial"/>
        </w:rPr>
        <w:t>If you need to approach any</w:t>
      </w:r>
      <w:r w:rsidRPr="00D24B12">
        <w:rPr>
          <w:rFonts w:cs="Arial"/>
        </w:rPr>
        <w:t xml:space="preserve"> Council employees to request information that may assist you at the hearing</w:t>
      </w:r>
      <w:r>
        <w:rPr>
          <w:rFonts w:cs="Arial"/>
        </w:rPr>
        <w:t xml:space="preserve"> or who are to speak at the hearing as your witness this should be done through your named contact officer [</w:t>
      </w:r>
      <w:r w:rsidRPr="003F576D">
        <w:rPr>
          <w:rFonts w:cs="Arial"/>
          <w:i/>
        </w:rPr>
        <w:t xml:space="preserve">add name </w:t>
      </w:r>
      <w:r>
        <w:rPr>
          <w:rFonts w:cs="Arial"/>
          <w:i/>
        </w:rPr>
        <w:t xml:space="preserve">and telephone number </w:t>
      </w:r>
      <w:r w:rsidRPr="003F576D">
        <w:rPr>
          <w:rFonts w:cs="Arial"/>
          <w:i/>
        </w:rPr>
        <w:t>of contact officer</w:t>
      </w:r>
      <w:r>
        <w:rPr>
          <w:rFonts w:cs="Arial"/>
        </w:rPr>
        <w:t>]</w:t>
      </w:r>
      <w:r w:rsidRPr="00D24B12">
        <w:rPr>
          <w:rFonts w:cs="Arial"/>
        </w:rPr>
        <w:t>.  You have a right to call on persons other than Council employees as your witnesses.</w:t>
      </w:r>
    </w:p>
    <w:p w:rsidR="00747DA1" w:rsidRPr="00D24B12" w:rsidRDefault="00747DA1" w:rsidP="00747DA1">
      <w:pPr>
        <w:pStyle w:val="NoSpacing"/>
        <w:jc w:val="both"/>
        <w:rPr>
          <w:rFonts w:cs="Arial"/>
        </w:rPr>
      </w:pPr>
    </w:p>
    <w:p w:rsidR="00747DA1" w:rsidRPr="00D24B12" w:rsidRDefault="00747DA1" w:rsidP="00747DA1">
      <w:pPr>
        <w:pStyle w:val="NoSpacing"/>
        <w:jc w:val="both"/>
        <w:rPr>
          <w:rFonts w:cs="Arial"/>
        </w:rPr>
      </w:pPr>
      <w:r w:rsidRPr="00D24B12">
        <w:rPr>
          <w:rFonts w:cs="Arial"/>
        </w:rPr>
        <w:t>The disciplinary panel, having heard all the evidence, will then determine what disciplinary action, if any, should be taken. It shou</w:t>
      </w:r>
      <w:r>
        <w:rPr>
          <w:rFonts w:cs="Arial"/>
        </w:rPr>
        <w:t xml:space="preserve">ld be noted that if the act of misconduct/gross misconduct </w:t>
      </w:r>
      <w:r w:rsidRPr="00EF6F29">
        <w:rPr>
          <w:rFonts w:cs="Arial"/>
        </w:rPr>
        <w:t>[</w:t>
      </w:r>
      <w:r w:rsidRPr="00EF6F29">
        <w:rPr>
          <w:rFonts w:cs="Arial"/>
          <w:i/>
        </w:rPr>
        <w:t>delete as applicable</w:t>
      </w:r>
      <w:r>
        <w:rPr>
          <w:rFonts w:cs="Arial"/>
        </w:rPr>
        <w:t xml:space="preserve">] </w:t>
      </w:r>
      <w:r w:rsidRPr="00D24B12">
        <w:rPr>
          <w:rFonts w:cs="Arial"/>
        </w:rPr>
        <w:t xml:space="preserve">is founded then the maximum possible outcome from the hearing is a </w:t>
      </w:r>
      <w:r>
        <w:rPr>
          <w:rFonts w:cs="Arial"/>
        </w:rPr>
        <w:t>dismissal from your position.</w:t>
      </w:r>
      <w:r w:rsidRPr="00D24B12">
        <w:rPr>
          <w:rFonts w:cs="Arial"/>
        </w:rPr>
        <w:t xml:space="preserve"> </w:t>
      </w:r>
    </w:p>
    <w:p w:rsidR="00747DA1" w:rsidRPr="004726AC" w:rsidRDefault="00747DA1" w:rsidP="00747DA1">
      <w:pPr>
        <w:pStyle w:val="NoSpacing"/>
        <w:jc w:val="both"/>
        <w:rPr>
          <w:rFonts w:cs="Arial"/>
          <w:sz w:val="16"/>
          <w:szCs w:val="16"/>
        </w:rPr>
      </w:pPr>
    </w:p>
    <w:p w:rsidR="00747DA1" w:rsidRPr="00D24B12" w:rsidRDefault="00747DA1" w:rsidP="00747DA1">
      <w:pPr>
        <w:pStyle w:val="NoSpacing"/>
        <w:jc w:val="both"/>
        <w:rPr>
          <w:rFonts w:cs="Arial"/>
        </w:rPr>
      </w:pPr>
      <w:r w:rsidRPr="00D24B12">
        <w:rPr>
          <w:rFonts w:cs="Arial"/>
        </w:rPr>
        <w:t xml:space="preserve">I enclose for your information a copy of the documents that will be referred to at the hearing. </w:t>
      </w:r>
    </w:p>
    <w:p w:rsidR="00747DA1" w:rsidRPr="004726AC" w:rsidRDefault="00747DA1" w:rsidP="00747DA1">
      <w:pPr>
        <w:pStyle w:val="NoSpacing"/>
        <w:jc w:val="both"/>
        <w:rPr>
          <w:rFonts w:cs="Arial"/>
          <w:sz w:val="16"/>
          <w:szCs w:val="16"/>
        </w:rPr>
      </w:pPr>
    </w:p>
    <w:p w:rsidR="00747DA1" w:rsidRPr="00D24B12" w:rsidRDefault="00747DA1" w:rsidP="00747DA1">
      <w:pPr>
        <w:pStyle w:val="NoSpacing"/>
        <w:jc w:val="both"/>
        <w:rPr>
          <w:rFonts w:cs="Arial"/>
        </w:rPr>
      </w:pPr>
      <w:r w:rsidRPr="00D24B12">
        <w:rPr>
          <w:rFonts w:cs="Arial"/>
        </w:rPr>
        <w:t xml:space="preserve">I would be grateful if you could let me know the number of witnesses, if any, you may be calling.  I merely ask this in order to ensure that we have allowed sufficient time to hear the matter and also to ensure the comfort of waiting witnesses. </w:t>
      </w:r>
    </w:p>
    <w:p w:rsidR="00747DA1" w:rsidRPr="004726AC" w:rsidRDefault="00747DA1" w:rsidP="00747DA1">
      <w:pPr>
        <w:pStyle w:val="NoSpacing"/>
        <w:jc w:val="both"/>
        <w:rPr>
          <w:rFonts w:cs="Arial"/>
          <w:sz w:val="16"/>
          <w:szCs w:val="16"/>
        </w:rPr>
      </w:pPr>
    </w:p>
    <w:p w:rsidR="00747DA1" w:rsidRPr="00D24B12" w:rsidRDefault="00747DA1" w:rsidP="00747DA1">
      <w:pPr>
        <w:pStyle w:val="NoSpacing"/>
        <w:jc w:val="both"/>
        <w:rPr>
          <w:rFonts w:cs="Arial"/>
        </w:rPr>
      </w:pPr>
      <w:r w:rsidRPr="00D24B12">
        <w:rPr>
          <w:rFonts w:cs="Arial"/>
        </w:rPr>
        <w:t xml:space="preserve">I understand that this may be a particularly stressful time and you may find that the Council’s counselling service could assist you. This service is confidential and independent of the Council. Should you wish to speak to West Wales Counselling and Psychology Services please telephone 01239 615757.  </w:t>
      </w:r>
    </w:p>
    <w:p w:rsidR="00747DA1" w:rsidRPr="004726AC" w:rsidRDefault="00747DA1" w:rsidP="00747DA1">
      <w:pPr>
        <w:pStyle w:val="NoSpacing"/>
        <w:jc w:val="both"/>
        <w:rPr>
          <w:rFonts w:cs="Arial"/>
          <w:sz w:val="16"/>
          <w:szCs w:val="16"/>
        </w:rPr>
      </w:pPr>
    </w:p>
    <w:p w:rsidR="00747DA1" w:rsidRDefault="00747DA1" w:rsidP="00747DA1">
      <w:pPr>
        <w:pStyle w:val="NoSpacing"/>
        <w:jc w:val="both"/>
        <w:rPr>
          <w:rFonts w:cs="Arial"/>
        </w:rPr>
      </w:pPr>
      <w:r w:rsidRPr="00D24B12">
        <w:rPr>
          <w:rFonts w:cs="Arial"/>
        </w:rPr>
        <w:t>If you require any further assistance or information then please do not hesitate to contact me.</w:t>
      </w:r>
    </w:p>
    <w:p w:rsidR="00747DA1" w:rsidRDefault="00747DA1" w:rsidP="00747DA1">
      <w:pPr>
        <w:pStyle w:val="NoSpacing"/>
        <w:jc w:val="both"/>
        <w:rPr>
          <w:rFonts w:cs="Arial"/>
        </w:rPr>
      </w:pPr>
      <w:r w:rsidRPr="00D24B12">
        <w:rPr>
          <w:rFonts w:cs="Arial"/>
        </w:rPr>
        <w:t>Yours sincerely</w:t>
      </w:r>
    </w:p>
    <w:p w:rsidR="00747DA1" w:rsidRDefault="00747DA1" w:rsidP="00747DA1">
      <w:pPr>
        <w:pStyle w:val="NoSpacing"/>
        <w:rPr>
          <w:rFonts w:cs="Arial"/>
          <w:b/>
        </w:rPr>
      </w:pPr>
    </w:p>
    <w:p w:rsidR="00747DA1" w:rsidRDefault="00747DA1" w:rsidP="00747DA1">
      <w:pPr>
        <w:pStyle w:val="NoSpacing"/>
        <w:rPr>
          <w:rFonts w:cs="Arial"/>
          <w:b/>
        </w:rPr>
      </w:pPr>
      <w:r w:rsidRPr="00EF6F29">
        <w:rPr>
          <w:rFonts w:cs="Arial"/>
          <w:b/>
        </w:rPr>
        <w:t>[</w:t>
      </w:r>
      <w:r>
        <w:rPr>
          <w:rFonts w:cs="Arial"/>
          <w:i/>
        </w:rPr>
        <w:t>HR Officer</w:t>
      </w:r>
      <w:r w:rsidRPr="00EF6F29">
        <w:rPr>
          <w:rFonts w:cs="Arial"/>
          <w:b/>
        </w:rPr>
        <w:t>]</w:t>
      </w:r>
      <w:r>
        <w:rPr>
          <w:rFonts w:cs="Arial"/>
          <w:b/>
        </w:rPr>
        <w:br w:type="page"/>
      </w:r>
    </w:p>
    <w:p w:rsidR="00747DA1" w:rsidRPr="003F576D" w:rsidRDefault="00747DA1" w:rsidP="00747DA1">
      <w:pPr>
        <w:pStyle w:val="NoSpacing"/>
        <w:rPr>
          <w:rFonts w:cs="Arial"/>
          <w:b/>
          <w:sz w:val="24"/>
          <w:szCs w:val="24"/>
        </w:rPr>
      </w:pPr>
      <w:r>
        <w:rPr>
          <w:rFonts w:cs="Arial"/>
          <w:b/>
          <w:sz w:val="24"/>
          <w:szCs w:val="24"/>
        </w:rPr>
        <w:lastRenderedPageBreak/>
        <w:t>Template Letter 7</w:t>
      </w:r>
    </w:p>
    <w:p w:rsidR="00747DA1" w:rsidRPr="003F576D" w:rsidRDefault="00747DA1" w:rsidP="00747DA1">
      <w:pPr>
        <w:pStyle w:val="NoSpacing"/>
        <w:rPr>
          <w:rFonts w:cs="Arial"/>
          <w:b/>
          <w:sz w:val="24"/>
          <w:szCs w:val="24"/>
        </w:rPr>
      </w:pPr>
    </w:p>
    <w:p w:rsidR="00747DA1" w:rsidRPr="003F576D" w:rsidRDefault="00747DA1" w:rsidP="00747DA1">
      <w:pPr>
        <w:pStyle w:val="NoSpacing"/>
        <w:rPr>
          <w:rFonts w:cs="Arial"/>
          <w:b/>
          <w:sz w:val="24"/>
          <w:szCs w:val="24"/>
        </w:rPr>
      </w:pPr>
      <w:r w:rsidRPr="003F576D">
        <w:rPr>
          <w:rFonts w:cs="Arial"/>
          <w:b/>
          <w:sz w:val="24"/>
          <w:szCs w:val="24"/>
        </w:rPr>
        <w:t>Letter to a witness to request their attendance at a disciplinary hearing</w:t>
      </w:r>
    </w:p>
    <w:p w:rsidR="00747DA1" w:rsidRDefault="00747DA1" w:rsidP="00747DA1">
      <w:pPr>
        <w:pStyle w:val="NoSpacing"/>
        <w:jc w:val="both"/>
        <w:rPr>
          <w:rFonts w:cs="Arial"/>
          <w:i/>
          <w:sz w:val="20"/>
          <w:szCs w:val="24"/>
        </w:rPr>
      </w:pPr>
    </w:p>
    <w:p w:rsidR="00747DA1" w:rsidRDefault="00747DA1" w:rsidP="00747DA1">
      <w:pPr>
        <w:pStyle w:val="NoSpacing"/>
        <w:jc w:val="both"/>
        <w:rPr>
          <w:rFonts w:cs="Arial"/>
        </w:rPr>
      </w:pPr>
    </w:p>
    <w:p w:rsidR="00747DA1" w:rsidRPr="003F576D" w:rsidRDefault="00747DA1" w:rsidP="00747DA1">
      <w:pPr>
        <w:pStyle w:val="NoSpacing"/>
        <w:jc w:val="both"/>
        <w:rPr>
          <w:rFonts w:cs="Arial"/>
        </w:rPr>
      </w:pPr>
      <w:r w:rsidRPr="003F576D">
        <w:rPr>
          <w:rFonts w:cs="Arial"/>
        </w:rPr>
        <w:t>Dear [</w:t>
      </w:r>
      <w:r w:rsidRPr="003F576D">
        <w:rPr>
          <w:rFonts w:cs="Arial"/>
          <w:i/>
        </w:rPr>
        <w:t>name of witness</w:t>
      </w:r>
      <w:r w:rsidRPr="003F576D">
        <w:rPr>
          <w:rFonts w:cs="Arial"/>
        </w:rPr>
        <w:t>]</w:t>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[Date]</w:t>
      </w:r>
    </w:p>
    <w:p w:rsidR="00747DA1" w:rsidRPr="003F576D" w:rsidRDefault="00747DA1" w:rsidP="00747DA1">
      <w:pPr>
        <w:pStyle w:val="NoSpacing"/>
        <w:jc w:val="both"/>
        <w:rPr>
          <w:rFonts w:cs="Arial"/>
          <w:i/>
          <w:iCs/>
        </w:rPr>
      </w:pPr>
    </w:p>
    <w:p w:rsidR="00747DA1" w:rsidRPr="003F576D" w:rsidRDefault="00747DA1" w:rsidP="00747DA1">
      <w:pPr>
        <w:pStyle w:val="NoSpacing"/>
        <w:jc w:val="both"/>
        <w:rPr>
          <w:rFonts w:cs="Arial"/>
          <w:b/>
        </w:rPr>
      </w:pPr>
      <w:r w:rsidRPr="003F576D">
        <w:rPr>
          <w:rFonts w:cs="Arial"/>
          <w:b/>
          <w:iCs/>
        </w:rPr>
        <w:t xml:space="preserve">Disciplinary hearing </w:t>
      </w:r>
    </w:p>
    <w:p w:rsidR="00747DA1" w:rsidRPr="003F576D" w:rsidRDefault="00747DA1" w:rsidP="00747DA1">
      <w:pPr>
        <w:pStyle w:val="NoSpacing"/>
        <w:jc w:val="both"/>
        <w:rPr>
          <w:rFonts w:cs="Arial"/>
        </w:rPr>
      </w:pPr>
    </w:p>
    <w:p w:rsidR="00747DA1" w:rsidRPr="003F576D" w:rsidRDefault="00747DA1" w:rsidP="00747DA1">
      <w:pPr>
        <w:pStyle w:val="NoSpacing"/>
        <w:jc w:val="both"/>
        <w:rPr>
          <w:rFonts w:cs="Arial"/>
        </w:rPr>
      </w:pPr>
      <w:r w:rsidRPr="003F576D">
        <w:rPr>
          <w:rFonts w:cs="Arial"/>
        </w:rPr>
        <w:t>I am writing to inform you that you are required to attend as a witness at the disciplinary hearing of [</w:t>
      </w:r>
      <w:r w:rsidRPr="003F576D">
        <w:rPr>
          <w:rFonts w:cs="Arial"/>
          <w:i/>
        </w:rPr>
        <w:t>insert name of employee</w:t>
      </w:r>
      <w:r w:rsidRPr="003F576D">
        <w:rPr>
          <w:rFonts w:cs="Arial"/>
        </w:rPr>
        <w:t>]. The hearing has been scheduled for [</w:t>
      </w:r>
      <w:r w:rsidRPr="003F576D">
        <w:rPr>
          <w:rFonts w:cs="Arial"/>
          <w:i/>
        </w:rPr>
        <w:t>date and time</w:t>
      </w:r>
      <w:r w:rsidRPr="003F576D">
        <w:rPr>
          <w:rFonts w:cs="Arial"/>
        </w:rPr>
        <w:t>] to be held at [</w:t>
      </w:r>
      <w:r w:rsidRPr="003F576D">
        <w:rPr>
          <w:rFonts w:cs="Arial"/>
          <w:i/>
        </w:rPr>
        <w:t>location</w:t>
      </w:r>
      <w:r w:rsidRPr="003F576D">
        <w:rPr>
          <w:rFonts w:cs="Arial"/>
        </w:rPr>
        <w:t>].</w:t>
      </w:r>
    </w:p>
    <w:p w:rsidR="00747DA1" w:rsidRPr="003F576D" w:rsidRDefault="00747DA1" w:rsidP="00747DA1">
      <w:pPr>
        <w:pStyle w:val="NoSpacing"/>
        <w:jc w:val="both"/>
        <w:rPr>
          <w:rFonts w:cs="Arial"/>
        </w:rPr>
      </w:pPr>
    </w:p>
    <w:p w:rsidR="00747DA1" w:rsidRPr="003F576D" w:rsidRDefault="00747DA1" w:rsidP="00747DA1">
      <w:pPr>
        <w:pStyle w:val="NoSpacing"/>
        <w:jc w:val="both"/>
        <w:rPr>
          <w:rFonts w:cs="Arial"/>
        </w:rPr>
      </w:pPr>
      <w:r>
        <w:rPr>
          <w:rFonts w:cs="Arial"/>
        </w:rPr>
        <w:t xml:space="preserve">A panel consisting of three senior officers/a panel of consisting of the Chief Executive, Strategic Director and the HR Group Manager/ a panel consisting of Elected Members and HR Officer </w:t>
      </w:r>
      <w:r w:rsidRPr="00EF6F29">
        <w:rPr>
          <w:rFonts w:cs="Arial"/>
        </w:rPr>
        <w:t>[</w:t>
      </w:r>
      <w:r w:rsidRPr="00EF6F29">
        <w:rPr>
          <w:rFonts w:cs="Arial"/>
          <w:i/>
        </w:rPr>
        <w:t>delete as applicable</w:t>
      </w:r>
      <w:r>
        <w:rPr>
          <w:rFonts w:cs="Arial"/>
          <w:i/>
        </w:rPr>
        <w:t xml:space="preserve"> depending on position of employee under disciplinary]</w:t>
      </w:r>
      <w:r>
        <w:rPr>
          <w:rFonts w:cs="Arial"/>
        </w:rPr>
        <w:t xml:space="preserve"> </w:t>
      </w:r>
      <w:r w:rsidRPr="003F576D">
        <w:rPr>
          <w:rFonts w:cs="Arial"/>
        </w:rPr>
        <w:t xml:space="preserve">will be hearing </w:t>
      </w:r>
      <w:r>
        <w:rPr>
          <w:rFonts w:cs="Arial"/>
        </w:rPr>
        <w:t xml:space="preserve">the </w:t>
      </w:r>
      <w:r w:rsidRPr="003F576D">
        <w:rPr>
          <w:rFonts w:cs="Arial"/>
        </w:rPr>
        <w:t>evidence concerning the allegation(s).</w:t>
      </w:r>
    </w:p>
    <w:p w:rsidR="00747DA1" w:rsidRPr="003F576D" w:rsidRDefault="00747DA1" w:rsidP="00747DA1">
      <w:pPr>
        <w:pStyle w:val="NoSpacing"/>
        <w:jc w:val="both"/>
        <w:rPr>
          <w:rFonts w:cs="Arial"/>
        </w:rPr>
      </w:pPr>
    </w:p>
    <w:p w:rsidR="00747DA1" w:rsidRPr="003F576D" w:rsidRDefault="00747DA1" w:rsidP="00747DA1">
      <w:pPr>
        <w:pStyle w:val="NoSpacing"/>
        <w:jc w:val="both"/>
        <w:rPr>
          <w:rFonts w:cs="Arial"/>
        </w:rPr>
      </w:pPr>
      <w:r w:rsidRPr="003F576D">
        <w:rPr>
          <w:rFonts w:cs="Arial"/>
        </w:rPr>
        <w:t>I would ask that you confirm to me that you will be attending. If you require any information please contact [</w:t>
      </w:r>
      <w:r w:rsidRPr="003F576D">
        <w:rPr>
          <w:rFonts w:cs="Arial"/>
          <w:i/>
        </w:rPr>
        <w:t>name</w:t>
      </w:r>
      <w:r w:rsidRPr="003F576D">
        <w:rPr>
          <w:rFonts w:cs="Arial"/>
        </w:rPr>
        <w:t>] on [</w:t>
      </w:r>
      <w:r w:rsidRPr="003F576D">
        <w:rPr>
          <w:rFonts w:cs="Arial"/>
          <w:i/>
        </w:rPr>
        <w:t>telephone number</w:t>
      </w:r>
      <w:r w:rsidRPr="003F576D">
        <w:rPr>
          <w:rFonts w:cs="Arial"/>
        </w:rPr>
        <w:t>] or via e-mail at [</w:t>
      </w:r>
      <w:r w:rsidRPr="003F576D">
        <w:rPr>
          <w:rFonts w:cs="Arial"/>
          <w:i/>
        </w:rPr>
        <w:t>e-mail address</w:t>
      </w:r>
      <w:r w:rsidRPr="003F576D">
        <w:rPr>
          <w:rFonts w:cs="Arial"/>
        </w:rPr>
        <w:t>].</w:t>
      </w:r>
    </w:p>
    <w:p w:rsidR="00747DA1" w:rsidRPr="003F576D" w:rsidRDefault="00747DA1" w:rsidP="00747DA1">
      <w:pPr>
        <w:pStyle w:val="NoSpacing"/>
        <w:jc w:val="both"/>
        <w:rPr>
          <w:rFonts w:cs="Arial"/>
        </w:rPr>
      </w:pPr>
    </w:p>
    <w:p w:rsidR="00747DA1" w:rsidRDefault="00747DA1" w:rsidP="00747DA1">
      <w:pPr>
        <w:pStyle w:val="NoSpacing"/>
        <w:jc w:val="both"/>
        <w:rPr>
          <w:rFonts w:cs="Arial"/>
        </w:rPr>
      </w:pPr>
    </w:p>
    <w:p w:rsidR="00747DA1" w:rsidRPr="003F576D" w:rsidRDefault="00747DA1" w:rsidP="00747DA1">
      <w:pPr>
        <w:pStyle w:val="NoSpacing"/>
        <w:jc w:val="both"/>
        <w:rPr>
          <w:rFonts w:cs="Arial"/>
        </w:rPr>
      </w:pPr>
      <w:r w:rsidRPr="003F576D">
        <w:rPr>
          <w:rFonts w:cs="Arial"/>
        </w:rPr>
        <w:t>Yours sincerely</w:t>
      </w:r>
    </w:p>
    <w:p w:rsidR="00747DA1" w:rsidRDefault="00747DA1" w:rsidP="00747DA1">
      <w:pPr>
        <w:pStyle w:val="ListParagraph"/>
        <w:spacing w:after="0"/>
        <w:ind w:left="0"/>
        <w:jc w:val="center"/>
        <w:rPr>
          <w:rFonts w:cs="Arial"/>
          <w:b/>
        </w:rPr>
      </w:pPr>
    </w:p>
    <w:p w:rsidR="00747DA1" w:rsidRDefault="00747DA1" w:rsidP="00747DA1">
      <w:pPr>
        <w:pStyle w:val="ListParagraph"/>
        <w:spacing w:after="0"/>
        <w:ind w:left="0"/>
        <w:jc w:val="center"/>
        <w:rPr>
          <w:rFonts w:cs="Arial"/>
          <w:b/>
        </w:rPr>
      </w:pPr>
    </w:p>
    <w:p w:rsidR="00747DA1" w:rsidRDefault="00747DA1" w:rsidP="00747DA1">
      <w:pPr>
        <w:pStyle w:val="ListParagraph"/>
        <w:spacing w:after="0"/>
        <w:ind w:left="0"/>
        <w:rPr>
          <w:rFonts w:cs="Arial"/>
          <w:b/>
        </w:rPr>
      </w:pPr>
      <w:r w:rsidRPr="00EF6F29">
        <w:rPr>
          <w:rFonts w:cs="Arial"/>
          <w:b/>
        </w:rPr>
        <w:t>[</w:t>
      </w:r>
      <w:r>
        <w:rPr>
          <w:rFonts w:cs="Arial"/>
          <w:i/>
        </w:rPr>
        <w:t>HR Officer</w:t>
      </w:r>
      <w:r w:rsidRPr="00EF6F29">
        <w:rPr>
          <w:rFonts w:cs="Arial"/>
          <w:b/>
        </w:rPr>
        <w:t>]</w:t>
      </w:r>
    </w:p>
    <w:p w:rsidR="00747DA1" w:rsidRDefault="00747DA1" w:rsidP="00747DA1">
      <w:pPr>
        <w:pStyle w:val="ListParagraph"/>
        <w:spacing w:after="0"/>
        <w:ind w:left="0"/>
        <w:rPr>
          <w:rFonts w:cs="Arial"/>
          <w:b/>
        </w:rPr>
      </w:pPr>
    </w:p>
    <w:p w:rsidR="00747DA1" w:rsidRDefault="00747DA1" w:rsidP="00747DA1">
      <w:pPr>
        <w:pStyle w:val="ListParagraph"/>
        <w:spacing w:after="0"/>
        <w:ind w:left="0"/>
        <w:rPr>
          <w:rFonts w:cs="Arial"/>
          <w:b/>
        </w:rPr>
      </w:pPr>
    </w:p>
    <w:p w:rsidR="00747DA1" w:rsidRDefault="00747DA1" w:rsidP="00747DA1">
      <w:pPr>
        <w:pStyle w:val="ListParagraph"/>
        <w:spacing w:after="0"/>
        <w:ind w:left="0"/>
        <w:rPr>
          <w:rFonts w:cs="Arial"/>
          <w:b/>
        </w:rPr>
      </w:pPr>
    </w:p>
    <w:p w:rsidR="00747DA1" w:rsidRDefault="00747DA1" w:rsidP="00747DA1">
      <w:pPr>
        <w:pStyle w:val="ListParagraph"/>
        <w:spacing w:after="0"/>
        <w:ind w:left="0"/>
        <w:rPr>
          <w:rFonts w:cs="Arial"/>
          <w:b/>
        </w:rPr>
      </w:pPr>
    </w:p>
    <w:p w:rsidR="00747DA1" w:rsidRDefault="00747DA1" w:rsidP="00747DA1">
      <w:pPr>
        <w:rPr>
          <w:rFonts w:cs="Arial"/>
          <w:b/>
        </w:rPr>
      </w:pPr>
      <w:r>
        <w:rPr>
          <w:rFonts w:cs="Arial"/>
          <w:b/>
        </w:rPr>
        <w:br w:type="page"/>
      </w:r>
    </w:p>
    <w:p w:rsidR="00747DA1" w:rsidRPr="00F415F9" w:rsidRDefault="00747DA1" w:rsidP="00747DA1">
      <w:pPr>
        <w:pStyle w:val="NoSpacing"/>
        <w:rPr>
          <w:rFonts w:cs="Arial"/>
          <w:b/>
          <w:sz w:val="24"/>
          <w:szCs w:val="24"/>
        </w:rPr>
      </w:pPr>
      <w:r>
        <w:rPr>
          <w:rFonts w:cs="Arial"/>
          <w:b/>
          <w:sz w:val="24"/>
          <w:szCs w:val="24"/>
        </w:rPr>
        <w:lastRenderedPageBreak/>
        <w:t>Template Letter 8</w:t>
      </w:r>
    </w:p>
    <w:p w:rsidR="00747DA1" w:rsidRPr="00F415F9" w:rsidRDefault="00747DA1" w:rsidP="00747DA1">
      <w:pPr>
        <w:pStyle w:val="NoSpacing"/>
        <w:rPr>
          <w:rFonts w:cs="Arial"/>
          <w:b/>
          <w:sz w:val="24"/>
          <w:szCs w:val="24"/>
        </w:rPr>
      </w:pPr>
    </w:p>
    <w:p w:rsidR="00747DA1" w:rsidRPr="00F415F9" w:rsidRDefault="00747DA1" w:rsidP="00747DA1">
      <w:pPr>
        <w:pStyle w:val="NoSpacing"/>
        <w:jc w:val="both"/>
        <w:rPr>
          <w:rFonts w:cs="Arial"/>
          <w:b/>
          <w:sz w:val="24"/>
          <w:szCs w:val="24"/>
        </w:rPr>
      </w:pPr>
      <w:r w:rsidRPr="00F415F9">
        <w:rPr>
          <w:rFonts w:cs="Arial"/>
          <w:b/>
          <w:sz w:val="24"/>
          <w:szCs w:val="24"/>
        </w:rPr>
        <w:t xml:space="preserve">Letter to member of staff to confirm outcome </w:t>
      </w:r>
      <w:r>
        <w:rPr>
          <w:rFonts w:cs="Arial"/>
          <w:b/>
          <w:sz w:val="24"/>
          <w:szCs w:val="24"/>
        </w:rPr>
        <w:t xml:space="preserve">of written warning or final written warning </w:t>
      </w:r>
      <w:r w:rsidRPr="00F415F9">
        <w:rPr>
          <w:rFonts w:cs="Arial"/>
          <w:b/>
          <w:sz w:val="24"/>
          <w:szCs w:val="24"/>
        </w:rPr>
        <w:t xml:space="preserve">following disciplinary hearing </w:t>
      </w:r>
    </w:p>
    <w:p w:rsidR="00747DA1" w:rsidRPr="00F415F9" w:rsidRDefault="00747DA1" w:rsidP="00747DA1">
      <w:pPr>
        <w:pStyle w:val="NoSpacing"/>
        <w:jc w:val="right"/>
        <w:rPr>
          <w:rFonts w:cs="Arial"/>
          <w:sz w:val="24"/>
          <w:szCs w:val="24"/>
        </w:rPr>
      </w:pPr>
    </w:p>
    <w:p w:rsidR="00747DA1" w:rsidRPr="00F415F9" w:rsidRDefault="00747DA1" w:rsidP="00747DA1">
      <w:pPr>
        <w:pStyle w:val="NoSpacing"/>
        <w:rPr>
          <w:rFonts w:cs="Arial"/>
          <w:sz w:val="24"/>
          <w:szCs w:val="24"/>
        </w:rPr>
      </w:pPr>
    </w:p>
    <w:p w:rsidR="00747DA1" w:rsidRPr="00F415F9" w:rsidRDefault="00747DA1" w:rsidP="00747DA1">
      <w:pPr>
        <w:pStyle w:val="NoSpacing"/>
        <w:rPr>
          <w:rFonts w:cs="Arial"/>
          <w:i/>
          <w:iCs/>
        </w:rPr>
      </w:pPr>
      <w:r w:rsidRPr="00F415F9">
        <w:rPr>
          <w:rFonts w:cs="Arial"/>
        </w:rPr>
        <w:t xml:space="preserve">Dear </w:t>
      </w:r>
      <w:r w:rsidRPr="00F415F9">
        <w:rPr>
          <w:rFonts w:cs="Arial"/>
          <w:i/>
          <w:iCs/>
        </w:rPr>
        <w:t>[name of employee]</w:t>
      </w:r>
      <w:r>
        <w:rPr>
          <w:rFonts w:cs="Arial"/>
          <w:i/>
          <w:iCs/>
        </w:rPr>
        <w:t xml:space="preserve"> </w:t>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t xml:space="preserve">        [</w:t>
      </w:r>
      <w:r w:rsidRPr="00F415F9">
        <w:rPr>
          <w:rFonts w:cs="Arial"/>
          <w:i/>
          <w:iCs/>
        </w:rPr>
        <w:t>Date</w:t>
      </w:r>
      <w:r>
        <w:rPr>
          <w:rFonts w:cs="Arial"/>
          <w:i/>
          <w:iCs/>
        </w:rPr>
        <w:t>]</w:t>
      </w:r>
    </w:p>
    <w:p w:rsidR="00747DA1" w:rsidRPr="00F415F9" w:rsidRDefault="00747DA1" w:rsidP="00747DA1">
      <w:pPr>
        <w:pStyle w:val="NoSpacing"/>
        <w:rPr>
          <w:rFonts w:cs="Arial"/>
          <w:i/>
          <w:iCs/>
        </w:rPr>
      </w:pPr>
    </w:p>
    <w:p w:rsidR="00747DA1" w:rsidRPr="00F415F9" w:rsidRDefault="00747DA1" w:rsidP="00747DA1">
      <w:pPr>
        <w:pStyle w:val="NoSpacing"/>
        <w:rPr>
          <w:rFonts w:cs="Arial"/>
          <w:b/>
        </w:rPr>
      </w:pPr>
      <w:r w:rsidRPr="00F415F9">
        <w:rPr>
          <w:rFonts w:cs="Arial"/>
          <w:b/>
          <w:iCs/>
        </w:rPr>
        <w:t>O</w:t>
      </w:r>
      <w:r>
        <w:rPr>
          <w:rFonts w:cs="Arial"/>
          <w:b/>
          <w:iCs/>
        </w:rPr>
        <w:t>utcome of disciplinary hearing</w:t>
      </w:r>
      <w:r w:rsidRPr="00F415F9">
        <w:rPr>
          <w:rFonts w:cs="Arial"/>
          <w:b/>
          <w:iCs/>
        </w:rPr>
        <w:t xml:space="preserve"> </w:t>
      </w:r>
    </w:p>
    <w:p w:rsidR="00747DA1" w:rsidRPr="00F415F9" w:rsidRDefault="00747DA1" w:rsidP="00747DA1">
      <w:pPr>
        <w:pStyle w:val="NoSpacing"/>
        <w:rPr>
          <w:rFonts w:cs="Arial"/>
        </w:rPr>
      </w:pPr>
    </w:p>
    <w:p w:rsidR="00747DA1" w:rsidRPr="00F415F9" w:rsidRDefault="00747DA1" w:rsidP="00747DA1">
      <w:pPr>
        <w:pStyle w:val="NoSpacing"/>
        <w:jc w:val="both"/>
        <w:rPr>
          <w:rFonts w:cs="Arial"/>
          <w:i/>
          <w:iCs/>
        </w:rPr>
      </w:pPr>
      <w:r w:rsidRPr="00F415F9">
        <w:rPr>
          <w:rFonts w:cs="Arial"/>
        </w:rPr>
        <w:t xml:space="preserve">I refer to the disciplinary hearing held before </w:t>
      </w:r>
      <w:r w:rsidRPr="00F415F9">
        <w:rPr>
          <w:rFonts w:cs="Arial"/>
          <w:i/>
          <w:iCs/>
        </w:rPr>
        <w:t>[name</w:t>
      </w:r>
      <w:r>
        <w:rPr>
          <w:rFonts w:cs="Arial"/>
          <w:i/>
          <w:iCs/>
        </w:rPr>
        <w:t>s of panel members</w:t>
      </w:r>
      <w:r w:rsidRPr="00F415F9">
        <w:rPr>
          <w:rFonts w:cs="Arial"/>
        </w:rPr>
        <w:t xml:space="preserve">] which you attended on </w:t>
      </w:r>
      <w:r w:rsidRPr="00F415F9">
        <w:rPr>
          <w:rFonts w:cs="Arial"/>
          <w:i/>
          <w:iCs/>
        </w:rPr>
        <w:t xml:space="preserve">[date of hearing] </w:t>
      </w:r>
      <w:r w:rsidRPr="00F415F9">
        <w:rPr>
          <w:rFonts w:cs="Arial"/>
        </w:rPr>
        <w:t xml:space="preserve">at </w:t>
      </w:r>
      <w:r w:rsidRPr="00F415F9">
        <w:rPr>
          <w:rFonts w:cs="Arial"/>
          <w:i/>
          <w:iCs/>
        </w:rPr>
        <w:t>[location of hearing].</w:t>
      </w:r>
    </w:p>
    <w:p w:rsidR="00747DA1" w:rsidRPr="00F415F9" w:rsidRDefault="00747DA1" w:rsidP="00747DA1">
      <w:pPr>
        <w:pStyle w:val="NoSpacing"/>
        <w:jc w:val="both"/>
        <w:rPr>
          <w:rFonts w:cs="Arial"/>
          <w:i/>
          <w:iCs/>
        </w:rPr>
      </w:pPr>
    </w:p>
    <w:p w:rsidR="00747DA1" w:rsidRPr="00F415F9" w:rsidRDefault="00747DA1" w:rsidP="00747DA1">
      <w:pPr>
        <w:pStyle w:val="NoSpacing"/>
        <w:jc w:val="both"/>
        <w:rPr>
          <w:rFonts w:cs="Arial"/>
          <w:i/>
          <w:iCs/>
        </w:rPr>
      </w:pPr>
      <w:r w:rsidRPr="00F415F9">
        <w:rPr>
          <w:rFonts w:cs="Arial"/>
        </w:rPr>
        <w:t xml:space="preserve">The hearing was called to consider the following allegations </w:t>
      </w:r>
      <w:r w:rsidRPr="00F415F9">
        <w:rPr>
          <w:rFonts w:cs="Arial"/>
          <w:i/>
          <w:iCs/>
        </w:rPr>
        <w:t>[enter details of the allegation]</w:t>
      </w:r>
    </w:p>
    <w:p w:rsidR="00747DA1" w:rsidRPr="00F415F9" w:rsidRDefault="00747DA1" w:rsidP="00747DA1">
      <w:pPr>
        <w:pStyle w:val="NoSpacing"/>
        <w:jc w:val="both"/>
        <w:rPr>
          <w:rFonts w:cs="Arial"/>
          <w:i/>
          <w:iCs/>
        </w:rPr>
      </w:pPr>
    </w:p>
    <w:p w:rsidR="00747DA1" w:rsidRPr="00F415F9" w:rsidRDefault="00747DA1" w:rsidP="00747DA1">
      <w:pPr>
        <w:pStyle w:val="NoSpacing"/>
        <w:jc w:val="both"/>
        <w:rPr>
          <w:rFonts w:cs="Arial"/>
        </w:rPr>
      </w:pPr>
      <w:r w:rsidRPr="00F415F9">
        <w:rPr>
          <w:rFonts w:cs="Arial"/>
        </w:rPr>
        <w:t xml:space="preserve">After consideration of the evidence presented, </w:t>
      </w:r>
      <w:r>
        <w:rPr>
          <w:rFonts w:cs="Arial"/>
        </w:rPr>
        <w:t>the panel</w:t>
      </w:r>
      <w:r w:rsidRPr="00F415F9">
        <w:rPr>
          <w:rFonts w:cs="Arial"/>
        </w:rPr>
        <w:t xml:space="preserve"> decided that the allegations, on the balance of probability, have been </w:t>
      </w:r>
      <w:r w:rsidRPr="00F415F9">
        <w:rPr>
          <w:rFonts w:cs="Arial"/>
          <w:iCs/>
        </w:rPr>
        <w:t>wholly proven / have been proven in part</w:t>
      </w:r>
      <w:r>
        <w:rPr>
          <w:rFonts w:cs="Arial"/>
          <w:iCs/>
        </w:rPr>
        <w:t xml:space="preserve"> </w:t>
      </w:r>
      <w:r w:rsidRPr="00EF6F29">
        <w:rPr>
          <w:rFonts w:cs="Arial"/>
        </w:rPr>
        <w:t>[</w:t>
      </w:r>
      <w:r w:rsidRPr="00EF6F29">
        <w:rPr>
          <w:rFonts w:cs="Arial"/>
          <w:i/>
        </w:rPr>
        <w:t>delete as applicable</w:t>
      </w:r>
      <w:r w:rsidRPr="00EF6F29">
        <w:rPr>
          <w:rFonts w:cs="Arial"/>
        </w:rPr>
        <w:t>]</w:t>
      </w:r>
      <w:r w:rsidRPr="00F415F9">
        <w:rPr>
          <w:rFonts w:cs="Arial"/>
        </w:rPr>
        <w:t xml:space="preserve">.  </w:t>
      </w:r>
      <w:r>
        <w:rPr>
          <w:rFonts w:cs="Arial"/>
        </w:rPr>
        <w:t>The</w:t>
      </w:r>
      <w:r w:rsidRPr="00F415F9">
        <w:rPr>
          <w:rFonts w:cs="Arial"/>
        </w:rPr>
        <w:t xml:space="preserve"> findings </w:t>
      </w:r>
      <w:r>
        <w:rPr>
          <w:rFonts w:cs="Arial"/>
        </w:rPr>
        <w:t>we</w:t>
      </w:r>
      <w:r w:rsidRPr="00F415F9">
        <w:rPr>
          <w:rFonts w:cs="Arial"/>
        </w:rPr>
        <w:t>re as follows:</w:t>
      </w:r>
    </w:p>
    <w:p w:rsidR="00747DA1" w:rsidRPr="00F415F9" w:rsidRDefault="00747DA1" w:rsidP="00747DA1">
      <w:pPr>
        <w:pStyle w:val="NoSpacing"/>
        <w:ind w:firstLine="720"/>
        <w:jc w:val="both"/>
        <w:rPr>
          <w:rFonts w:cs="Arial"/>
          <w:i/>
        </w:rPr>
      </w:pPr>
      <w:r w:rsidRPr="00F415F9">
        <w:rPr>
          <w:rFonts w:cs="Arial"/>
          <w:i/>
        </w:rPr>
        <w:t>[List findings]</w:t>
      </w:r>
    </w:p>
    <w:p w:rsidR="00747DA1" w:rsidRPr="00F415F9" w:rsidRDefault="00747DA1" w:rsidP="00747DA1">
      <w:pPr>
        <w:pStyle w:val="NoSpacing"/>
        <w:jc w:val="both"/>
        <w:rPr>
          <w:rFonts w:cs="Arial"/>
        </w:rPr>
      </w:pPr>
    </w:p>
    <w:p w:rsidR="00747DA1" w:rsidRPr="00F415F9" w:rsidRDefault="00747DA1" w:rsidP="00747DA1">
      <w:pPr>
        <w:pStyle w:val="NoSpacing"/>
        <w:jc w:val="both"/>
        <w:rPr>
          <w:rFonts w:cs="Arial"/>
        </w:rPr>
      </w:pPr>
      <w:r w:rsidRPr="00F415F9">
        <w:rPr>
          <w:rFonts w:cs="Arial"/>
        </w:rPr>
        <w:t>In light of these findings</w:t>
      </w:r>
      <w:r w:rsidRPr="00F415F9">
        <w:rPr>
          <w:rFonts w:cs="Arial"/>
          <w:i/>
          <w:iCs/>
        </w:rPr>
        <w:t xml:space="preserve">, </w:t>
      </w:r>
      <w:r>
        <w:rPr>
          <w:rFonts w:cs="Arial"/>
        </w:rPr>
        <w:t xml:space="preserve">it is </w:t>
      </w:r>
      <w:r w:rsidRPr="00F415F9">
        <w:rPr>
          <w:rFonts w:cs="Arial"/>
        </w:rPr>
        <w:t>concluded that your behaviour constitutes misconduct</w:t>
      </w:r>
      <w:r>
        <w:rPr>
          <w:rFonts w:cs="Arial"/>
        </w:rPr>
        <w:t xml:space="preserve">/gross misconduct </w:t>
      </w:r>
      <w:r w:rsidRPr="00EF6F29">
        <w:rPr>
          <w:rFonts w:cs="Arial"/>
        </w:rPr>
        <w:t>[</w:t>
      </w:r>
      <w:r w:rsidRPr="00EF6F29">
        <w:rPr>
          <w:rFonts w:cs="Arial"/>
          <w:i/>
        </w:rPr>
        <w:t>delete as applicable</w:t>
      </w:r>
      <w:r w:rsidRPr="00EF6F29">
        <w:rPr>
          <w:rFonts w:cs="Arial"/>
        </w:rPr>
        <w:t>]</w:t>
      </w:r>
      <w:r w:rsidRPr="00F415F9">
        <w:rPr>
          <w:rFonts w:cs="Arial"/>
        </w:rPr>
        <w:t xml:space="preserve"> justifying a formal </w:t>
      </w:r>
      <w:r>
        <w:rPr>
          <w:rFonts w:cs="Arial"/>
        </w:rPr>
        <w:t xml:space="preserve">written </w:t>
      </w:r>
      <w:r w:rsidRPr="00F415F9">
        <w:rPr>
          <w:rFonts w:cs="Arial"/>
        </w:rPr>
        <w:t>warning</w:t>
      </w:r>
      <w:r>
        <w:rPr>
          <w:rFonts w:cs="Arial"/>
        </w:rPr>
        <w:t xml:space="preserve">/final written warning </w:t>
      </w:r>
      <w:r w:rsidRPr="00EF6F29">
        <w:rPr>
          <w:rFonts w:cs="Arial"/>
        </w:rPr>
        <w:t>[</w:t>
      </w:r>
      <w:r w:rsidRPr="00EF6F29">
        <w:rPr>
          <w:rFonts w:cs="Arial"/>
          <w:i/>
        </w:rPr>
        <w:t>delete as applicable</w:t>
      </w:r>
      <w:r w:rsidRPr="00EF6F29">
        <w:rPr>
          <w:rFonts w:cs="Arial"/>
        </w:rPr>
        <w:t>]</w:t>
      </w:r>
      <w:r w:rsidRPr="00F415F9">
        <w:rPr>
          <w:rFonts w:cs="Arial"/>
        </w:rPr>
        <w:t xml:space="preserve">.  </w:t>
      </w:r>
    </w:p>
    <w:p w:rsidR="00747DA1" w:rsidRPr="00F415F9" w:rsidRDefault="00747DA1" w:rsidP="00747DA1">
      <w:pPr>
        <w:pStyle w:val="NoSpacing"/>
        <w:jc w:val="both"/>
        <w:rPr>
          <w:rFonts w:cs="Arial"/>
        </w:rPr>
      </w:pPr>
    </w:p>
    <w:p w:rsidR="00747DA1" w:rsidRPr="00F415F9" w:rsidRDefault="00747DA1" w:rsidP="00747DA1">
      <w:pPr>
        <w:pStyle w:val="NoSpacing"/>
        <w:jc w:val="both"/>
        <w:rPr>
          <w:rFonts w:cs="Arial"/>
        </w:rPr>
      </w:pPr>
      <w:r w:rsidRPr="00F415F9">
        <w:rPr>
          <w:rFonts w:cs="Arial"/>
        </w:rPr>
        <w:t>It is expected that improvement will be made by you through</w:t>
      </w:r>
      <w:proofErr w:type="gramStart"/>
      <w:r w:rsidRPr="00F415F9">
        <w:rPr>
          <w:rFonts w:cs="Arial"/>
        </w:rPr>
        <w:t>…[</w:t>
      </w:r>
      <w:proofErr w:type="gramEnd"/>
      <w:r w:rsidRPr="00F415F9">
        <w:rPr>
          <w:rFonts w:cs="Arial"/>
          <w:i/>
        </w:rPr>
        <w:t>list areas</w:t>
      </w:r>
      <w:r w:rsidRPr="00F415F9">
        <w:rPr>
          <w:rFonts w:cs="Arial"/>
        </w:rPr>
        <w:t xml:space="preserve"> </w:t>
      </w:r>
      <w:r w:rsidRPr="00F415F9">
        <w:rPr>
          <w:rFonts w:cs="Arial"/>
          <w:i/>
          <w:iCs/>
        </w:rPr>
        <w:t>of improvement]</w:t>
      </w:r>
      <w:r w:rsidRPr="00F415F9">
        <w:rPr>
          <w:rFonts w:cs="Arial"/>
        </w:rPr>
        <w:t>.</w:t>
      </w:r>
    </w:p>
    <w:p w:rsidR="00747DA1" w:rsidRPr="00F415F9" w:rsidRDefault="00747DA1" w:rsidP="00747DA1">
      <w:pPr>
        <w:pStyle w:val="NoSpacing"/>
        <w:jc w:val="both"/>
        <w:rPr>
          <w:rFonts w:cs="Arial"/>
        </w:rPr>
      </w:pPr>
    </w:p>
    <w:p w:rsidR="00747DA1" w:rsidRPr="00F415F9" w:rsidRDefault="00747DA1" w:rsidP="00747DA1">
      <w:pPr>
        <w:pStyle w:val="NoSpacing"/>
        <w:jc w:val="both"/>
        <w:rPr>
          <w:rFonts w:cs="Arial"/>
        </w:rPr>
      </w:pPr>
      <w:r w:rsidRPr="00F415F9">
        <w:rPr>
          <w:rFonts w:cs="Arial"/>
        </w:rPr>
        <w:t>The likely consequence of further misconduct / insufficient improvement [</w:t>
      </w:r>
      <w:r w:rsidRPr="00F415F9">
        <w:rPr>
          <w:rFonts w:cs="Arial"/>
          <w:i/>
        </w:rPr>
        <w:t>delete as appropriate</w:t>
      </w:r>
      <w:r w:rsidRPr="00F415F9">
        <w:rPr>
          <w:rFonts w:cs="Arial"/>
        </w:rPr>
        <w:t>] is further disciplinary action against you which may result in a final written warning</w:t>
      </w:r>
      <w:r>
        <w:rPr>
          <w:rFonts w:cs="Arial"/>
        </w:rPr>
        <w:t xml:space="preserve">/dismissal </w:t>
      </w:r>
      <w:r w:rsidRPr="00EF6F29">
        <w:rPr>
          <w:rFonts w:cs="Arial"/>
        </w:rPr>
        <w:t>[</w:t>
      </w:r>
      <w:r w:rsidRPr="00EF6F29">
        <w:rPr>
          <w:rFonts w:cs="Arial"/>
          <w:i/>
        </w:rPr>
        <w:t>delete as applicable</w:t>
      </w:r>
      <w:r w:rsidRPr="00EF6F29">
        <w:rPr>
          <w:rFonts w:cs="Arial"/>
        </w:rPr>
        <w:t>]</w:t>
      </w:r>
      <w:r w:rsidRPr="00F415F9">
        <w:rPr>
          <w:rFonts w:cs="Arial"/>
        </w:rPr>
        <w:t>.</w:t>
      </w:r>
    </w:p>
    <w:p w:rsidR="00747DA1" w:rsidRPr="00F415F9" w:rsidRDefault="00747DA1" w:rsidP="00747DA1">
      <w:pPr>
        <w:pStyle w:val="NoSpacing"/>
        <w:jc w:val="both"/>
        <w:rPr>
          <w:rFonts w:cs="Arial"/>
        </w:rPr>
      </w:pPr>
    </w:p>
    <w:p w:rsidR="00747DA1" w:rsidRPr="00F415F9" w:rsidRDefault="00747DA1" w:rsidP="00747DA1">
      <w:pPr>
        <w:pStyle w:val="NoSpacing"/>
        <w:jc w:val="both"/>
        <w:rPr>
          <w:rFonts w:cs="Arial"/>
          <w:iCs/>
        </w:rPr>
      </w:pPr>
      <w:r w:rsidRPr="00F415F9">
        <w:rPr>
          <w:rFonts w:cs="Arial"/>
        </w:rPr>
        <w:t xml:space="preserve">The warning will be placed on your personal file </w:t>
      </w:r>
      <w:r>
        <w:rPr>
          <w:rFonts w:cs="Arial"/>
        </w:rPr>
        <w:t xml:space="preserve">and remain in force </w:t>
      </w:r>
      <w:r w:rsidRPr="00F415F9">
        <w:rPr>
          <w:rFonts w:cs="Arial"/>
        </w:rPr>
        <w:t xml:space="preserve">for a period of </w:t>
      </w:r>
      <w:r>
        <w:rPr>
          <w:rFonts w:cs="Arial"/>
        </w:rPr>
        <w:t xml:space="preserve">12 months/24 months </w:t>
      </w:r>
      <w:r w:rsidRPr="00EF6F29">
        <w:rPr>
          <w:rFonts w:cs="Arial"/>
        </w:rPr>
        <w:t>[</w:t>
      </w:r>
      <w:r w:rsidRPr="00EF6F29">
        <w:rPr>
          <w:rFonts w:cs="Arial"/>
          <w:i/>
        </w:rPr>
        <w:t>delete as applicable</w:t>
      </w:r>
      <w:r w:rsidRPr="00EF6F29">
        <w:rPr>
          <w:rFonts w:cs="Arial"/>
        </w:rPr>
        <w:t>]</w:t>
      </w:r>
      <w:r>
        <w:rPr>
          <w:rFonts w:cs="Arial"/>
          <w:i/>
          <w:iCs/>
        </w:rPr>
        <w:t>.</w:t>
      </w:r>
      <w:r w:rsidRPr="00F415F9">
        <w:rPr>
          <w:rFonts w:cs="Arial"/>
          <w:i/>
          <w:iCs/>
        </w:rPr>
        <w:t xml:space="preserve"> </w:t>
      </w:r>
      <w:r w:rsidRPr="00F415F9">
        <w:rPr>
          <w:rFonts w:cs="Arial"/>
          <w:iCs/>
        </w:rPr>
        <w:t>Subject to the maintenance of satisfactory conduct during this period, this warning will be disregarded for disciplinary purposes, except in cases relating to child protection issues. For the avoidance of doubt this means that this warning will remain in effect until [</w:t>
      </w:r>
      <w:r w:rsidRPr="00F415F9">
        <w:rPr>
          <w:rFonts w:cs="Arial"/>
          <w:i/>
          <w:iCs/>
        </w:rPr>
        <w:t>insert date</w:t>
      </w:r>
      <w:r w:rsidRPr="00F415F9">
        <w:rPr>
          <w:rFonts w:cs="Arial"/>
          <w:iCs/>
        </w:rPr>
        <w:t>].</w:t>
      </w:r>
    </w:p>
    <w:p w:rsidR="00747DA1" w:rsidRPr="00F415F9" w:rsidRDefault="00747DA1" w:rsidP="00747DA1">
      <w:pPr>
        <w:pStyle w:val="NoSpacing"/>
        <w:jc w:val="both"/>
        <w:rPr>
          <w:rFonts w:cs="Arial"/>
        </w:rPr>
      </w:pPr>
    </w:p>
    <w:p w:rsidR="00747DA1" w:rsidRPr="00F415F9" w:rsidRDefault="00747DA1" w:rsidP="00747DA1">
      <w:pPr>
        <w:pStyle w:val="NoSpacing"/>
        <w:jc w:val="both"/>
        <w:rPr>
          <w:rFonts w:cs="Arial"/>
        </w:rPr>
      </w:pPr>
      <w:r w:rsidRPr="00F415F9">
        <w:rPr>
          <w:rFonts w:cs="Arial"/>
        </w:rPr>
        <w:t>You have a right to appeal against this disciplinary decision. Your appeal s</w:t>
      </w:r>
      <w:r>
        <w:rPr>
          <w:rFonts w:cs="Arial"/>
        </w:rPr>
        <w:t xml:space="preserve">hould be made in writing to </w:t>
      </w:r>
      <w:proofErr w:type="gramStart"/>
      <w:r>
        <w:rPr>
          <w:rFonts w:cs="Arial"/>
        </w:rPr>
        <w:t>myself</w:t>
      </w:r>
      <w:proofErr w:type="gramEnd"/>
      <w:r>
        <w:rPr>
          <w:rFonts w:cs="Arial"/>
        </w:rPr>
        <w:t xml:space="preserve"> within 10</w:t>
      </w:r>
      <w:r w:rsidRPr="00F415F9">
        <w:rPr>
          <w:rFonts w:cs="Arial"/>
        </w:rPr>
        <w:t xml:space="preserve"> </w:t>
      </w:r>
      <w:r>
        <w:rPr>
          <w:rFonts w:cs="Arial"/>
        </w:rPr>
        <w:t>working</w:t>
      </w:r>
      <w:r w:rsidRPr="00F415F9">
        <w:rPr>
          <w:rFonts w:cs="Arial"/>
        </w:rPr>
        <w:t xml:space="preserve"> days of receipt of this letter. Your written notice should state the </w:t>
      </w:r>
      <w:r>
        <w:rPr>
          <w:rFonts w:cs="Arial"/>
        </w:rPr>
        <w:t xml:space="preserve">reason(s) </w:t>
      </w:r>
      <w:r w:rsidRPr="00F415F9">
        <w:rPr>
          <w:rFonts w:cs="Arial"/>
        </w:rPr>
        <w:t>for your appeal.</w:t>
      </w:r>
    </w:p>
    <w:p w:rsidR="00747DA1" w:rsidRPr="00F415F9" w:rsidRDefault="00747DA1" w:rsidP="00747DA1">
      <w:pPr>
        <w:pStyle w:val="NoSpacing"/>
        <w:jc w:val="both"/>
        <w:rPr>
          <w:rFonts w:cs="Arial"/>
        </w:rPr>
      </w:pPr>
    </w:p>
    <w:p w:rsidR="00747DA1" w:rsidRPr="00F415F9" w:rsidRDefault="00747DA1" w:rsidP="00747DA1">
      <w:pPr>
        <w:pStyle w:val="NoSpacing"/>
        <w:jc w:val="both"/>
        <w:rPr>
          <w:rFonts w:cs="Arial"/>
        </w:rPr>
      </w:pPr>
      <w:r w:rsidRPr="00F415F9">
        <w:rPr>
          <w:rFonts w:cs="Arial"/>
        </w:rPr>
        <w:t xml:space="preserve">I understand that this may have been a particularly stressful time and you may find that the Council’s counselling service could assist you. This service is confidential and independent of the Council. Should you wish to speak to West Wales Counselling and Psychology Services please telephone 01239 615757.  </w:t>
      </w:r>
    </w:p>
    <w:p w:rsidR="00747DA1" w:rsidRPr="00F415F9" w:rsidRDefault="00747DA1" w:rsidP="00747DA1">
      <w:pPr>
        <w:pStyle w:val="NoSpacing"/>
        <w:jc w:val="both"/>
        <w:rPr>
          <w:rFonts w:cs="Arial"/>
        </w:rPr>
      </w:pPr>
    </w:p>
    <w:p w:rsidR="00747DA1" w:rsidRPr="00F415F9" w:rsidRDefault="00747DA1" w:rsidP="00747DA1">
      <w:pPr>
        <w:pStyle w:val="NoSpacing"/>
        <w:jc w:val="both"/>
        <w:rPr>
          <w:rFonts w:cs="Arial"/>
        </w:rPr>
      </w:pPr>
      <w:r w:rsidRPr="00F415F9">
        <w:rPr>
          <w:rFonts w:cs="Arial"/>
        </w:rPr>
        <w:t>I should be grateful if you would acknowledge receipt of this letter by returning to me the attached second copy of this letter.</w:t>
      </w:r>
    </w:p>
    <w:p w:rsidR="00747DA1" w:rsidRPr="00F415F9" w:rsidRDefault="00747DA1" w:rsidP="00747DA1">
      <w:pPr>
        <w:pStyle w:val="NoSpacing"/>
        <w:rPr>
          <w:rFonts w:cs="Arial"/>
        </w:rPr>
      </w:pPr>
    </w:p>
    <w:p w:rsidR="00747DA1" w:rsidRPr="00F415F9" w:rsidRDefault="00747DA1" w:rsidP="00747DA1">
      <w:pPr>
        <w:pStyle w:val="NoSpacing"/>
        <w:rPr>
          <w:rFonts w:cs="Arial"/>
        </w:rPr>
      </w:pPr>
      <w:r w:rsidRPr="00F415F9">
        <w:rPr>
          <w:rFonts w:cs="Arial"/>
        </w:rPr>
        <w:t>Yours sincerely</w:t>
      </w:r>
    </w:p>
    <w:p w:rsidR="00747DA1" w:rsidRDefault="00747DA1" w:rsidP="00747DA1">
      <w:pPr>
        <w:pStyle w:val="NoSpacing"/>
        <w:rPr>
          <w:rFonts w:cs="Arial"/>
        </w:rPr>
      </w:pPr>
    </w:p>
    <w:p w:rsidR="00747DA1" w:rsidRDefault="00747DA1" w:rsidP="00747DA1">
      <w:pPr>
        <w:pStyle w:val="NoSpacing"/>
        <w:rPr>
          <w:rFonts w:cs="Arial"/>
        </w:rPr>
      </w:pPr>
    </w:p>
    <w:p w:rsidR="00747DA1" w:rsidRPr="00F415F9" w:rsidRDefault="00747DA1" w:rsidP="00747DA1">
      <w:pPr>
        <w:pStyle w:val="NoSpacing"/>
        <w:rPr>
          <w:rFonts w:cs="Arial"/>
        </w:rPr>
      </w:pPr>
    </w:p>
    <w:p w:rsidR="00747DA1" w:rsidRDefault="00747DA1" w:rsidP="00747DA1">
      <w:pPr>
        <w:pStyle w:val="ListParagraph"/>
        <w:spacing w:after="0"/>
        <w:ind w:left="0"/>
        <w:rPr>
          <w:rFonts w:cs="Arial"/>
          <w:b/>
        </w:rPr>
      </w:pPr>
      <w:r w:rsidRPr="00EF6F29">
        <w:rPr>
          <w:rFonts w:cs="Arial"/>
          <w:b/>
        </w:rPr>
        <w:t>[</w:t>
      </w:r>
      <w:r>
        <w:rPr>
          <w:rFonts w:cs="Arial"/>
          <w:i/>
        </w:rPr>
        <w:t>HR Officer</w:t>
      </w:r>
      <w:r w:rsidRPr="00EF6F29">
        <w:rPr>
          <w:rFonts w:cs="Arial"/>
          <w:b/>
        </w:rPr>
        <w:t>]</w:t>
      </w:r>
    </w:p>
    <w:p w:rsidR="00747DA1" w:rsidRPr="00F415F9" w:rsidRDefault="00747DA1" w:rsidP="00747DA1">
      <w:pPr>
        <w:pStyle w:val="NoSpacing"/>
        <w:rPr>
          <w:rFonts w:cs="Arial"/>
        </w:rPr>
      </w:pPr>
    </w:p>
    <w:p w:rsidR="00747DA1" w:rsidRDefault="00747DA1" w:rsidP="00747DA1">
      <w:pPr>
        <w:pStyle w:val="NoSpacing"/>
        <w:rPr>
          <w:rFonts w:cs="Arial"/>
          <w:color w:val="808080" w:themeColor="background1" w:themeShade="80"/>
        </w:rPr>
      </w:pPr>
      <w:r w:rsidRPr="00F415F9">
        <w:rPr>
          <w:rFonts w:cs="Arial"/>
          <w:color w:val="808080" w:themeColor="background1" w:themeShade="80"/>
        </w:rPr>
        <w:t>[</w:t>
      </w:r>
      <w:proofErr w:type="gramStart"/>
      <w:r w:rsidRPr="00F415F9">
        <w:rPr>
          <w:rFonts w:cs="Arial"/>
          <w:i/>
          <w:iCs/>
          <w:color w:val="808080" w:themeColor="background1" w:themeShade="80"/>
        </w:rPr>
        <w:t>for</w:t>
      </w:r>
      <w:proofErr w:type="gramEnd"/>
      <w:r w:rsidRPr="00F415F9">
        <w:rPr>
          <w:rFonts w:cs="Arial"/>
          <w:i/>
          <w:iCs/>
          <w:color w:val="808080" w:themeColor="background1" w:themeShade="80"/>
        </w:rPr>
        <w:t xml:space="preserve"> second copy</w:t>
      </w:r>
      <w:r w:rsidRPr="00F415F9">
        <w:rPr>
          <w:rFonts w:cs="Arial"/>
          <w:color w:val="808080" w:themeColor="background1" w:themeShade="80"/>
        </w:rPr>
        <w:t>]…….</w:t>
      </w:r>
    </w:p>
    <w:p w:rsidR="00747DA1" w:rsidRPr="00F415F9" w:rsidRDefault="00747DA1" w:rsidP="00747DA1">
      <w:pPr>
        <w:pStyle w:val="NoSpacing"/>
        <w:rPr>
          <w:rFonts w:cs="Arial"/>
          <w:color w:val="808080" w:themeColor="background1" w:themeShade="80"/>
        </w:rPr>
      </w:pPr>
    </w:p>
    <w:p w:rsidR="00747DA1" w:rsidRPr="00F415F9" w:rsidRDefault="00747DA1" w:rsidP="00747DA1">
      <w:pPr>
        <w:pStyle w:val="NoSpacing"/>
        <w:rPr>
          <w:rFonts w:cs="Arial"/>
        </w:rPr>
      </w:pPr>
    </w:p>
    <w:p w:rsidR="00747DA1" w:rsidRPr="00F415F9" w:rsidRDefault="00747DA1" w:rsidP="00747DA1">
      <w:pPr>
        <w:pStyle w:val="NoSpacing"/>
        <w:rPr>
          <w:rFonts w:cs="Arial"/>
        </w:rPr>
      </w:pPr>
      <w:r w:rsidRPr="00F415F9">
        <w:rPr>
          <w:rFonts w:cs="Arial"/>
          <w:noProof/>
          <w:lang w:eastAsia="en-GB"/>
        </w:rPr>
        <mc:AlternateContent>
          <mc:Choice Requires="wps">
            <w:drawing>
              <wp:anchor distT="0" distB="0" distL="114300" distR="114300" simplePos="0" relativeHeight="251693056" behindDoc="0" locked="0" layoutInCell="1" allowOverlap="1" wp14:anchorId="6281E592" wp14:editId="2C5108CD">
                <wp:simplePos x="0" y="0"/>
                <wp:positionH relativeFrom="column">
                  <wp:posOffset>66675</wp:posOffset>
                </wp:positionH>
                <wp:positionV relativeFrom="paragraph">
                  <wp:posOffset>38735</wp:posOffset>
                </wp:positionV>
                <wp:extent cx="5924550" cy="19050"/>
                <wp:effectExtent l="9525" t="10160" r="952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25pt;margin-top:3.05pt;width:466.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"/>
            </w:pict>
          </mc:Fallback>
        </mc:AlternateContent>
      </w:r>
    </w:p>
    <w:p w:rsidR="00747DA1" w:rsidRPr="00F415F9" w:rsidRDefault="00747DA1" w:rsidP="00747DA1">
      <w:pPr>
        <w:pStyle w:val="NoSpacing"/>
        <w:rPr>
          <w:rFonts w:cs="Arial"/>
        </w:rPr>
      </w:pPr>
      <w:r w:rsidRPr="00F415F9">
        <w:rPr>
          <w:rFonts w:cs="Arial"/>
        </w:rPr>
        <w:t>I acknowledge receipt of this letter</w:t>
      </w:r>
    </w:p>
    <w:p w:rsidR="00747DA1" w:rsidRPr="00F415F9" w:rsidRDefault="00747DA1" w:rsidP="00747DA1">
      <w:pPr>
        <w:pStyle w:val="NoSpacing"/>
        <w:rPr>
          <w:rFonts w:cs="Arial"/>
        </w:rPr>
      </w:pPr>
    </w:p>
    <w:p w:rsidR="00747DA1" w:rsidRPr="00F415F9" w:rsidRDefault="00747DA1" w:rsidP="00747DA1">
      <w:pPr>
        <w:pStyle w:val="NoSpacing"/>
        <w:rPr>
          <w:rFonts w:cs="Arial"/>
        </w:rPr>
      </w:pPr>
    </w:p>
    <w:p w:rsidR="00747DA1" w:rsidRPr="00F415F9" w:rsidRDefault="00747DA1" w:rsidP="00747DA1">
      <w:pPr>
        <w:pStyle w:val="NoSpacing"/>
        <w:rPr>
          <w:rFonts w:cs="Arial"/>
        </w:rPr>
      </w:pPr>
      <w:r w:rsidRPr="00F415F9">
        <w:rPr>
          <w:rFonts w:cs="Arial"/>
        </w:rPr>
        <w:t>Signed …………………………………………………………   Date …………………….</w:t>
      </w:r>
    </w:p>
    <w:p w:rsidR="00747DA1" w:rsidRPr="00D32AE6" w:rsidRDefault="00747DA1" w:rsidP="00747DA1">
      <w:pPr>
        <w:rPr>
          <w:rFonts w:cs="Arial"/>
          <w:sz w:val="24"/>
          <w:szCs w:val="24"/>
        </w:rPr>
      </w:pPr>
      <w:r w:rsidRPr="00F415F9">
        <w:rPr>
          <w:rFonts w:cs="Arial"/>
          <w:szCs w:val="24"/>
        </w:rPr>
        <w:br w:type="page"/>
      </w:r>
      <w:r w:rsidRPr="00D32AE6">
        <w:rPr>
          <w:rFonts w:cs="Arial"/>
          <w:b/>
          <w:sz w:val="24"/>
          <w:szCs w:val="24"/>
        </w:rPr>
        <w:lastRenderedPageBreak/>
        <w:t xml:space="preserve">Template Letter </w:t>
      </w:r>
      <w:r>
        <w:rPr>
          <w:rFonts w:cs="Arial"/>
          <w:b/>
          <w:sz w:val="24"/>
          <w:szCs w:val="24"/>
        </w:rPr>
        <w:t>9</w:t>
      </w:r>
    </w:p>
    <w:p w:rsidR="00747DA1" w:rsidRPr="00D32AE6" w:rsidRDefault="00747DA1" w:rsidP="00747DA1">
      <w:pPr>
        <w:pStyle w:val="NoSpacing"/>
        <w:rPr>
          <w:rFonts w:cs="Arial"/>
          <w:b/>
          <w:sz w:val="24"/>
          <w:szCs w:val="24"/>
        </w:rPr>
      </w:pPr>
    </w:p>
    <w:p w:rsidR="00747DA1" w:rsidRPr="00D32AE6" w:rsidRDefault="00747DA1" w:rsidP="00747DA1">
      <w:pPr>
        <w:pStyle w:val="NoSpacing"/>
        <w:jc w:val="both"/>
        <w:rPr>
          <w:rFonts w:cs="Arial"/>
          <w:b/>
          <w:sz w:val="24"/>
          <w:szCs w:val="24"/>
        </w:rPr>
      </w:pPr>
      <w:r w:rsidRPr="00D32AE6">
        <w:rPr>
          <w:rFonts w:cs="Arial"/>
          <w:b/>
          <w:sz w:val="24"/>
          <w:szCs w:val="24"/>
        </w:rPr>
        <w:t xml:space="preserve">Letter to member of staff to confirm outcome of dismissal following disciplinary hearing </w:t>
      </w:r>
    </w:p>
    <w:p w:rsidR="00747DA1" w:rsidRPr="00F415F9" w:rsidRDefault="00747DA1" w:rsidP="00747DA1">
      <w:pPr>
        <w:pStyle w:val="NoSpacing"/>
        <w:jc w:val="right"/>
        <w:rPr>
          <w:rFonts w:cs="Arial"/>
          <w:sz w:val="24"/>
          <w:szCs w:val="24"/>
        </w:rPr>
      </w:pPr>
    </w:p>
    <w:p w:rsidR="00747DA1" w:rsidRPr="00F415F9" w:rsidRDefault="00747DA1" w:rsidP="00747DA1">
      <w:pPr>
        <w:pStyle w:val="NoSpacing"/>
        <w:rPr>
          <w:rFonts w:cs="Arial"/>
          <w:sz w:val="24"/>
          <w:szCs w:val="24"/>
        </w:rPr>
      </w:pPr>
    </w:p>
    <w:p w:rsidR="00747DA1" w:rsidRPr="00F415F9" w:rsidRDefault="00747DA1" w:rsidP="00747DA1">
      <w:pPr>
        <w:pStyle w:val="NoSpacing"/>
        <w:rPr>
          <w:rFonts w:cs="Arial"/>
          <w:i/>
          <w:iCs/>
        </w:rPr>
      </w:pPr>
      <w:r w:rsidRPr="00F415F9">
        <w:rPr>
          <w:rFonts w:cs="Arial"/>
        </w:rPr>
        <w:t xml:space="preserve">Dear </w:t>
      </w:r>
      <w:r w:rsidRPr="00F415F9">
        <w:rPr>
          <w:rFonts w:cs="Arial"/>
          <w:i/>
          <w:iCs/>
        </w:rPr>
        <w:t>[name of employee]</w:t>
      </w:r>
      <w:r>
        <w:rPr>
          <w:rFonts w:cs="Arial"/>
          <w:i/>
          <w:iCs/>
        </w:rPr>
        <w:t xml:space="preserve"> </w:t>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t xml:space="preserve">        [</w:t>
      </w:r>
      <w:r w:rsidRPr="00F415F9">
        <w:rPr>
          <w:rFonts w:cs="Arial"/>
          <w:i/>
          <w:iCs/>
        </w:rPr>
        <w:t>Date</w:t>
      </w:r>
      <w:r>
        <w:rPr>
          <w:rFonts w:cs="Arial"/>
          <w:i/>
          <w:iCs/>
        </w:rPr>
        <w:t>]</w:t>
      </w:r>
    </w:p>
    <w:p w:rsidR="00747DA1" w:rsidRPr="00F415F9" w:rsidRDefault="00747DA1" w:rsidP="00747DA1">
      <w:pPr>
        <w:pStyle w:val="NoSpacing"/>
        <w:rPr>
          <w:rFonts w:cs="Arial"/>
          <w:i/>
          <w:iCs/>
        </w:rPr>
      </w:pPr>
    </w:p>
    <w:p w:rsidR="00747DA1" w:rsidRPr="00F415F9" w:rsidRDefault="00747DA1" w:rsidP="00747DA1">
      <w:pPr>
        <w:pStyle w:val="NoSpacing"/>
        <w:rPr>
          <w:rFonts w:cs="Arial"/>
          <w:b/>
        </w:rPr>
      </w:pPr>
      <w:r w:rsidRPr="00F415F9">
        <w:rPr>
          <w:rFonts w:cs="Arial"/>
          <w:b/>
          <w:iCs/>
        </w:rPr>
        <w:t>O</w:t>
      </w:r>
      <w:r>
        <w:rPr>
          <w:rFonts w:cs="Arial"/>
          <w:b/>
          <w:iCs/>
        </w:rPr>
        <w:t>utcome of disciplinary hearing</w:t>
      </w:r>
      <w:r w:rsidRPr="00F415F9">
        <w:rPr>
          <w:rFonts w:cs="Arial"/>
          <w:b/>
          <w:iCs/>
        </w:rPr>
        <w:t xml:space="preserve"> </w:t>
      </w:r>
    </w:p>
    <w:p w:rsidR="00747DA1" w:rsidRPr="00F415F9" w:rsidRDefault="00747DA1" w:rsidP="00747DA1">
      <w:pPr>
        <w:pStyle w:val="NoSpacing"/>
        <w:rPr>
          <w:rFonts w:cs="Arial"/>
        </w:rPr>
      </w:pPr>
    </w:p>
    <w:p w:rsidR="00747DA1" w:rsidRPr="00F415F9" w:rsidRDefault="00747DA1" w:rsidP="00747DA1">
      <w:pPr>
        <w:pStyle w:val="NoSpacing"/>
        <w:jc w:val="both"/>
        <w:rPr>
          <w:rFonts w:cs="Arial"/>
          <w:i/>
          <w:iCs/>
        </w:rPr>
      </w:pPr>
      <w:r w:rsidRPr="00F415F9">
        <w:rPr>
          <w:rFonts w:cs="Arial"/>
        </w:rPr>
        <w:t xml:space="preserve">I refer to the disciplinary hearing held before </w:t>
      </w:r>
      <w:r w:rsidRPr="00F415F9">
        <w:rPr>
          <w:rFonts w:cs="Arial"/>
          <w:i/>
          <w:iCs/>
        </w:rPr>
        <w:t>[name</w:t>
      </w:r>
      <w:r>
        <w:rPr>
          <w:rFonts w:cs="Arial"/>
          <w:i/>
          <w:iCs/>
        </w:rPr>
        <w:t>s of panel members</w:t>
      </w:r>
      <w:r w:rsidRPr="00F415F9">
        <w:rPr>
          <w:rFonts w:cs="Arial"/>
        </w:rPr>
        <w:t xml:space="preserve">] which you attended on </w:t>
      </w:r>
      <w:r w:rsidRPr="00F415F9">
        <w:rPr>
          <w:rFonts w:cs="Arial"/>
          <w:i/>
          <w:iCs/>
        </w:rPr>
        <w:t xml:space="preserve">[date of hearing] </w:t>
      </w:r>
      <w:r w:rsidRPr="00F415F9">
        <w:rPr>
          <w:rFonts w:cs="Arial"/>
        </w:rPr>
        <w:t xml:space="preserve">at </w:t>
      </w:r>
      <w:r w:rsidRPr="00F415F9">
        <w:rPr>
          <w:rFonts w:cs="Arial"/>
          <w:i/>
          <w:iCs/>
        </w:rPr>
        <w:t>[location of hearing].</w:t>
      </w:r>
    </w:p>
    <w:p w:rsidR="00747DA1" w:rsidRPr="00F415F9" w:rsidRDefault="00747DA1" w:rsidP="00747DA1">
      <w:pPr>
        <w:pStyle w:val="NoSpacing"/>
        <w:jc w:val="both"/>
        <w:rPr>
          <w:rFonts w:cs="Arial"/>
          <w:i/>
          <w:iCs/>
        </w:rPr>
      </w:pPr>
    </w:p>
    <w:p w:rsidR="00747DA1" w:rsidRPr="00F415F9" w:rsidRDefault="00747DA1" w:rsidP="00747DA1">
      <w:pPr>
        <w:pStyle w:val="NoSpacing"/>
        <w:jc w:val="both"/>
        <w:rPr>
          <w:rFonts w:cs="Arial"/>
          <w:i/>
          <w:iCs/>
        </w:rPr>
      </w:pPr>
      <w:r w:rsidRPr="00F415F9">
        <w:rPr>
          <w:rFonts w:cs="Arial"/>
        </w:rPr>
        <w:t xml:space="preserve">The hearing was called to consider the following allegations </w:t>
      </w:r>
      <w:r w:rsidRPr="00F415F9">
        <w:rPr>
          <w:rFonts w:cs="Arial"/>
          <w:i/>
          <w:iCs/>
        </w:rPr>
        <w:t>[enter details of the allegation]</w:t>
      </w:r>
    </w:p>
    <w:p w:rsidR="00747DA1" w:rsidRPr="00F415F9" w:rsidRDefault="00747DA1" w:rsidP="00747DA1">
      <w:pPr>
        <w:pStyle w:val="NoSpacing"/>
        <w:jc w:val="both"/>
        <w:rPr>
          <w:rFonts w:cs="Arial"/>
          <w:i/>
          <w:iCs/>
        </w:rPr>
      </w:pPr>
    </w:p>
    <w:p w:rsidR="00747DA1" w:rsidRPr="00F415F9" w:rsidRDefault="00747DA1" w:rsidP="00747DA1">
      <w:pPr>
        <w:pStyle w:val="NoSpacing"/>
        <w:jc w:val="both"/>
        <w:rPr>
          <w:rFonts w:cs="Arial"/>
        </w:rPr>
      </w:pPr>
      <w:r w:rsidRPr="00F415F9">
        <w:rPr>
          <w:rFonts w:cs="Arial"/>
        </w:rPr>
        <w:t xml:space="preserve">After consideration of the evidence presented, </w:t>
      </w:r>
      <w:r>
        <w:rPr>
          <w:rFonts w:cs="Arial"/>
        </w:rPr>
        <w:t>the panel</w:t>
      </w:r>
      <w:r w:rsidRPr="00F415F9">
        <w:rPr>
          <w:rFonts w:cs="Arial"/>
        </w:rPr>
        <w:t xml:space="preserve"> decided that the allegations, on the balance of probability, have been </w:t>
      </w:r>
      <w:r w:rsidRPr="00F415F9">
        <w:rPr>
          <w:rFonts w:cs="Arial"/>
          <w:iCs/>
        </w:rPr>
        <w:t>wholly proven / have been proven in part</w:t>
      </w:r>
      <w:r>
        <w:rPr>
          <w:rFonts w:cs="Arial"/>
          <w:iCs/>
        </w:rPr>
        <w:t xml:space="preserve"> </w:t>
      </w:r>
      <w:r w:rsidRPr="00EF6F29">
        <w:rPr>
          <w:rFonts w:cs="Arial"/>
        </w:rPr>
        <w:t>[</w:t>
      </w:r>
      <w:r w:rsidRPr="00EF6F29">
        <w:rPr>
          <w:rFonts w:cs="Arial"/>
          <w:i/>
        </w:rPr>
        <w:t>delete as applicable</w:t>
      </w:r>
      <w:r w:rsidRPr="00EF6F29">
        <w:rPr>
          <w:rFonts w:cs="Arial"/>
        </w:rPr>
        <w:t>]</w:t>
      </w:r>
      <w:r w:rsidRPr="00F415F9">
        <w:rPr>
          <w:rFonts w:cs="Arial"/>
        </w:rPr>
        <w:t xml:space="preserve">.  </w:t>
      </w:r>
      <w:r>
        <w:rPr>
          <w:rFonts w:cs="Arial"/>
        </w:rPr>
        <w:t>The</w:t>
      </w:r>
      <w:r w:rsidRPr="00F415F9">
        <w:rPr>
          <w:rFonts w:cs="Arial"/>
        </w:rPr>
        <w:t xml:space="preserve"> findings </w:t>
      </w:r>
      <w:r>
        <w:rPr>
          <w:rFonts w:cs="Arial"/>
        </w:rPr>
        <w:t>we</w:t>
      </w:r>
      <w:r w:rsidRPr="00F415F9">
        <w:rPr>
          <w:rFonts w:cs="Arial"/>
        </w:rPr>
        <w:t>re as follows:</w:t>
      </w:r>
    </w:p>
    <w:p w:rsidR="00747DA1" w:rsidRPr="00F415F9" w:rsidRDefault="00747DA1" w:rsidP="00747DA1">
      <w:pPr>
        <w:pStyle w:val="NoSpacing"/>
        <w:ind w:firstLine="720"/>
        <w:jc w:val="both"/>
        <w:rPr>
          <w:rFonts w:cs="Arial"/>
          <w:i/>
        </w:rPr>
      </w:pPr>
      <w:r w:rsidRPr="00F415F9">
        <w:rPr>
          <w:rFonts w:cs="Arial"/>
          <w:i/>
        </w:rPr>
        <w:t>[List findings]</w:t>
      </w:r>
    </w:p>
    <w:p w:rsidR="00747DA1" w:rsidRPr="00F415F9" w:rsidRDefault="00747DA1" w:rsidP="00747DA1">
      <w:pPr>
        <w:pStyle w:val="NoSpacing"/>
        <w:jc w:val="both"/>
        <w:rPr>
          <w:rFonts w:cs="Arial"/>
        </w:rPr>
      </w:pPr>
    </w:p>
    <w:p w:rsidR="00747DA1" w:rsidRPr="00F415F9" w:rsidRDefault="00747DA1" w:rsidP="00747DA1">
      <w:pPr>
        <w:pStyle w:val="NoSpacing"/>
        <w:jc w:val="both"/>
        <w:rPr>
          <w:rFonts w:cs="Arial"/>
        </w:rPr>
      </w:pPr>
      <w:r w:rsidRPr="00F415F9">
        <w:rPr>
          <w:rFonts w:cs="Arial"/>
        </w:rPr>
        <w:t>In light of these findings</w:t>
      </w:r>
      <w:r w:rsidRPr="00F415F9">
        <w:rPr>
          <w:rFonts w:cs="Arial"/>
          <w:i/>
          <w:iCs/>
        </w:rPr>
        <w:t xml:space="preserve">, </w:t>
      </w:r>
      <w:r>
        <w:rPr>
          <w:rFonts w:cs="Arial"/>
        </w:rPr>
        <w:t xml:space="preserve">it is </w:t>
      </w:r>
      <w:r w:rsidRPr="00F415F9">
        <w:rPr>
          <w:rFonts w:cs="Arial"/>
        </w:rPr>
        <w:t>concluded that your behaviour constitutes misconduct</w:t>
      </w:r>
      <w:r>
        <w:rPr>
          <w:rFonts w:cs="Arial"/>
        </w:rPr>
        <w:t xml:space="preserve">/gross misconduct </w:t>
      </w:r>
      <w:r w:rsidRPr="00EF6F29">
        <w:rPr>
          <w:rFonts w:cs="Arial"/>
        </w:rPr>
        <w:t>[</w:t>
      </w:r>
      <w:r w:rsidRPr="00EF6F29">
        <w:rPr>
          <w:rFonts w:cs="Arial"/>
          <w:i/>
        </w:rPr>
        <w:t>delete as applicable</w:t>
      </w:r>
      <w:r w:rsidRPr="00EF6F29">
        <w:rPr>
          <w:rFonts w:cs="Arial"/>
        </w:rPr>
        <w:t>]</w:t>
      </w:r>
      <w:r w:rsidRPr="00F415F9">
        <w:rPr>
          <w:rFonts w:cs="Arial"/>
        </w:rPr>
        <w:t xml:space="preserve"> justifying </w:t>
      </w:r>
      <w:r>
        <w:rPr>
          <w:rFonts w:cs="Arial"/>
        </w:rPr>
        <w:t xml:space="preserve">dismissal with notice/dismissal without notice or summary dismissal </w:t>
      </w:r>
      <w:r w:rsidRPr="00EF6F29">
        <w:rPr>
          <w:rFonts w:cs="Arial"/>
        </w:rPr>
        <w:t>[</w:t>
      </w:r>
      <w:r w:rsidRPr="00EF6F29">
        <w:rPr>
          <w:rFonts w:cs="Arial"/>
          <w:i/>
        </w:rPr>
        <w:t>delete as applicable</w:t>
      </w:r>
      <w:r w:rsidRPr="00EF6F29">
        <w:rPr>
          <w:rFonts w:cs="Arial"/>
        </w:rPr>
        <w:t>]</w:t>
      </w:r>
      <w:r>
        <w:rPr>
          <w:rFonts w:cs="Arial"/>
        </w:rPr>
        <w:t>.</w:t>
      </w:r>
      <w:r w:rsidRPr="00F415F9">
        <w:rPr>
          <w:rFonts w:cs="Arial"/>
        </w:rPr>
        <w:t xml:space="preserve"> </w:t>
      </w:r>
    </w:p>
    <w:p w:rsidR="00747DA1" w:rsidRPr="00F415F9" w:rsidRDefault="00747DA1" w:rsidP="00747DA1">
      <w:pPr>
        <w:pStyle w:val="NoSpacing"/>
        <w:jc w:val="both"/>
        <w:rPr>
          <w:rFonts w:cs="Arial"/>
        </w:rPr>
      </w:pPr>
    </w:p>
    <w:p w:rsidR="00747DA1" w:rsidRPr="00F415F9" w:rsidRDefault="00747DA1" w:rsidP="00747DA1">
      <w:pPr>
        <w:pStyle w:val="NoSpacing"/>
        <w:jc w:val="both"/>
        <w:rPr>
          <w:rFonts w:cs="Arial"/>
        </w:rPr>
      </w:pPr>
      <w:r w:rsidRPr="00F415F9">
        <w:rPr>
          <w:rFonts w:cs="Arial"/>
        </w:rPr>
        <w:t>You have a right to appeal against this disciplinary decision. Your appeal s</w:t>
      </w:r>
      <w:r>
        <w:rPr>
          <w:rFonts w:cs="Arial"/>
        </w:rPr>
        <w:t xml:space="preserve">hould be made in writing to </w:t>
      </w:r>
      <w:proofErr w:type="gramStart"/>
      <w:r>
        <w:rPr>
          <w:rFonts w:cs="Arial"/>
        </w:rPr>
        <w:t>myself</w:t>
      </w:r>
      <w:proofErr w:type="gramEnd"/>
      <w:r>
        <w:rPr>
          <w:rFonts w:cs="Arial"/>
        </w:rPr>
        <w:t xml:space="preserve"> within 10</w:t>
      </w:r>
      <w:r w:rsidRPr="00F415F9">
        <w:rPr>
          <w:rFonts w:cs="Arial"/>
        </w:rPr>
        <w:t xml:space="preserve"> </w:t>
      </w:r>
      <w:r>
        <w:rPr>
          <w:rFonts w:cs="Arial"/>
        </w:rPr>
        <w:t>working</w:t>
      </w:r>
      <w:r w:rsidRPr="00F415F9">
        <w:rPr>
          <w:rFonts w:cs="Arial"/>
        </w:rPr>
        <w:t xml:space="preserve"> days of receipt of this letter. Your written notice should state the </w:t>
      </w:r>
      <w:r>
        <w:rPr>
          <w:rFonts w:cs="Arial"/>
        </w:rPr>
        <w:t xml:space="preserve">reason(s) </w:t>
      </w:r>
      <w:r w:rsidRPr="00F415F9">
        <w:rPr>
          <w:rFonts w:cs="Arial"/>
        </w:rPr>
        <w:t>for your appeal.</w:t>
      </w:r>
    </w:p>
    <w:p w:rsidR="00747DA1" w:rsidRPr="00F415F9" w:rsidRDefault="00747DA1" w:rsidP="00747DA1">
      <w:pPr>
        <w:pStyle w:val="NoSpacing"/>
        <w:jc w:val="both"/>
        <w:rPr>
          <w:rFonts w:cs="Arial"/>
        </w:rPr>
      </w:pPr>
    </w:p>
    <w:p w:rsidR="00747DA1" w:rsidRPr="00F415F9" w:rsidRDefault="00747DA1" w:rsidP="00747DA1">
      <w:pPr>
        <w:pStyle w:val="NoSpacing"/>
        <w:jc w:val="both"/>
        <w:rPr>
          <w:rFonts w:cs="Arial"/>
        </w:rPr>
      </w:pPr>
      <w:r w:rsidRPr="00F415F9">
        <w:rPr>
          <w:rFonts w:cs="Arial"/>
        </w:rPr>
        <w:t xml:space="preserve">I understand that this may have been a particularly stressful time and you may find that the Council’s counselling service could assist you. This service is confidential and independent of the Council. Should you wish to speak to West Wales Counselling and Psychology Services please telephone 01239 615757.  </w:t>
      </w:r>
    </w:p>
    <w:p w:rsidR="00747DA1" w:rsidRPr="00F415F9" w:rsidRDefault="00747DA1" w:rsidP="00747DA1">
      <w:pPr>
        <w:pStyle w:val="NoSpacing"/>
        <w:jc w:val="both"/>
        <w:rPr>
          <w:rFonts w:cs="Arial"/>
        </w:rPr>
      </w:pPr>
    </w:p>
    <w:p w:rsidR="00747DA1" w:rsidRPr="00F415F9" w:rsidRDefault="00747DA1" w:rsidP="00747DA1">
      <w:pPr>
        <w:pStyle w:val="NoSpacing"/>
        <w:jc w:val="both"/>
        <w:rPr>
          <w:rFonts w:cs="Arial"/>
        </w:rPr>
      </w:pPr>
      <w:r w:rsidRPr="00F415F9">
        <w:rPr>
          <w:rFonts w:cs="Arial"/>
        </w:rPr>
        <w:t>I should be grateful if you would acknowledge receipt of this letter by returning to me the attached second copy of this letter.</w:t>
      </w:r>
    </w:p>
    <w:p w:rsidR="00747DA1" w:rsidRPr="00F415F9" w:rsidRDefault="00747DA1" w:rsidP="00747DA1">
      <w:pPr>
        <w:pStyle w:val="NoSpacing"/>
        <w:rPr>
          <w:rFonts w:cs="Arial"/>
        </w:rPr>
      </w:pPr>
    </w:p>
    <w:p w:rsidR="00747DA1" w:rsidRPr="00F415F9" w:rsidRDefault="00747DA1" w:rsidP="00747DA1">
      <w:pPr>
        <w:pStyle w:val="NoSpacing"/>
        <w:rPr>
          <w:rFonts w:cs="Arial"/>
        </w:rPr>
      </w:pPr>
      <w:r w:rsidRPr="00F415F9">
        <w:rPr>
          <w:rFonts w:cs="Arial"/>
        </w:rPr>
        <w:t>Yours sincerely</w:t>
      </w:r>
    </w:p>
    <w:p w:rsidR="00747DA1" w:rsidRDefault="00747DA1" w:rsidP="00747DA1">
      <w:pPr>
        <w:pStyle w:val="NoSpacing"/>
        <w:rPr>
          <w:rFonts w:cs="Arial"/>
        </w:rPr>
      </w:pPr>
    </w:p>
    <w:p w:rsidR="00747DA1" w:rsidRDefault="00747DA1" w:rsidP="00747DA1">
      <w:pPr>
        <w:pStyle w:val="NoSpacing"/>
        <w:rPr>
          <w:rFonts w:cs="Arial"/>
        </w:rPr>
      </w:pPr>
    </w:p>
    <w:p w:rsidR="00747DA1" w:rsidRDefault="00747DA1" w:rsidP="00747DA1">
      <w:pPr>
        <w:pStyle w:val="NoSpacing"/>
        <w:rPr>
          <w:rFonts w:cs="Arial"/>
        </w:rPr>
      </w:pPr>
    </w:p>
    <w:p w:rsidR="00747DA1" w:rsidRDefault="00747DA1" w:rsidP="00747DA1">
      <w:pPr>
        <w:pStyle w:val="NoSpacing"/>
        <w:rPr>
          <w:rFonts w:cs="Arial"/>
        </w:rPr>
      </w:pPr>
    </w:p>
    <w:p w:rsidR="00747DA1" w:rsidRPr="00F415F9" w:rsidRDefault="00747DA1" w:rsidP="00747DA1">
      <w:pPr>
        <w:pStyle w:val="NoSpacing"/>
        <w:rPr>
          <w:rFonts w:cs="Arial"/>
        </w:rPr>
      </w:pPr>
    </w:p>
    <w:p w:rsidR="00747DA1" w:rsidRDefault="00747DA1" w:rsidP="00747DA1">
      <w:pPr>
        <w:pStyle w:val="ListParagraph"/>
        <w:spacing w:after="0"/>
        <w:ind w:left="0"/>
        <w:rPr>
          <w:rFonts w:cs="Arial"/>
          <w:b/>
        </w:rPr>
      </w:pPr>
      <w:r w:rsidRPr="00EF6F29">
        <w:rPr>
          <w:rFonts w:cs="Arial"/>
          <w:b/>
        </w:rPr>
        <w:t>[</w:t>
      </w:r>
      <w:r>
        <w:rPr>
          <w:rFonts w:cs="Arial"/>
          <w:i/>
        </w:rPr>
        <w:t>HR Officer</w:t>
      </w:r>
      <w:r w:rsidRPr="00EF6F29">
        <w:rPr>
          <w:rFonts w:cs="Arial"/>
          <w:b/>
        </w:rPr>
        <w:t>]</w:t>
      </w:r>
    </w:p>
    <w:p w:rsidR="00747DA1" w:rsidRPr="00F415F9" w:rsidRDefault="00747DA1" w:rsidP="00747DA1">
      <w:pPr>
        <w:pStyle w:val="NoSpacing"/>
        <w:rPr>
          <w:rFonts w:cs="Arial"/>
        </w:rPr>
      </w:pPr>
    </w:p>
    <w:p w:rsidR="00747DA1" w:rsidRDefault="00747DA1" w:rsidP="00747DA1">
      <w:pPr>
        <w:pStyle w:val="NoSpacing"/>
        <w:rPr>
          <w:rFonts w:cs="Arial"/>
          <w:color w:val="808080" w:themeColor="background1" w:themeShade="80"/>
        </w:rPr>
      </w:pPr>
      <w:r w:rsidRPr="00F415F9">
        <w:rPr>
          <w:rFonts w:cs="Arial"/>
          <w:color w:val="808080" w:themeColor="background1" w:themeShade="80"/>
        </w:rPr>
        <w:t>[</w:t>
      </w:r>
      <w:proofErr w:type="gramStart"/>
      <w:r w:rsidRPr="00F415F9">
        <w:rPr>
          <w:rFonts w:cs="Arial"/>
          <w:i/>
          <w:iCs/>
          <w:color w:val="808080" w:themeColor="background1" w:themeShade="80"/>
        </w:rPr>
        <w:t>for</w:t>
      </w:r>
      <w:proofErr w:type="gramEnd"/>
      <w:r w:rsidRPr="00F415F9">
        <w:rPr>
          <w:rFonts w:cs="Arial"/>
          <w:i/>
          <w:iCs/>
          <w:color w:val="808080" w:themeColor="background1" w:themeShade="80"/>
        </w:rPr>
        <w:t xml:space="preserve"> second copy</w:t>
      </w:r>
      <w:r w:rsidRPr="00F415F9">
        <w:rPr>
          <w:rFonts w:cs="Arial"/>
          <w:color w:val="808080" w:themeColor="background1" w:themeShade="80"/>
        </w:rPr>
        <w:t>]…….</w:t>
      </w:r>
    </w:p>
    <w:p w:rsidR="00747DA1" w:rsidRPr="00F415F9" w:rsidRDefault="00747DA1" w:rsidP="00747DA1">
      <w:pPr>
        <w:pStyle w:val="NoSpacing"/>
        <w:rPr>
          <w:rFonts w:cs="Arial"/>
          <w:color w:val="808080" w:themeColor="background1" w:themeShade="80"/>
        </w:rPr>
      </w:pPr>
    </w:p>
    <w:p w:rsidR="00747DA1" w:rsidRPr="00F415F9" w:rsidRDefault="00747DA1" w:rsidP="00747DA1">
      <w:pPr>
        <w:pStyle w:val="NoSpacing"/>
        <w:rPr>
          <w:rFonts w:cs="Arial"/>
        </w:rPr>
      </w:pPr>
    </w:p>
    <w:p w:rsidR="00747DA1" w:rsidRPr="00F415F9" w:rsidRDefault="00747DA1" w:rsidP="00747DA1">
      <w:pPr>
        <w:pStyle w:val="NoSpacing"/>
        <w:rPr>
          <w:rFonts w:cs="Arial"/>
        </w:rPr>
      </w:pPr>
      <w:r w:rsidRPr="00F415F9">
        <w:rPr>
          <w:rFonts w:cs="Arial"/>
          <w:noProof/>
          <w:lang w:eastAsia="en-GB"/>
        </w:rPr>
        <mc:AlternateContent>
          <mc:Choice Requires="wps">
            <w:drawing>
              <wp:anchor distT="0" distB="0" distL="114300" distR="114300" simplePos="0" relativeHeight="251694080" behindDoc="0" locked="0" layoutInCell="1" allowOverlap="1" wp14:anchorId="2173A1FD" wp14:editId="6C1A28C5">
                <wp:simplePos x="0" y="0"/>
                <wp:positionH relativeFrom="column">
                  <wp:posOffset>66675</wp:posOffset>
                </wp:positionH>
                <wp:positionV relativeFrom="paragraph">
                  <wp:posOffset>38735</wp:posOffset>
                </wp:positionV>
                <wp:extent cx="5924550" cy="19050"/>
                <wp:effectExtent l="9525" t="10160" r="9525"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25pt;margin-top:3.05pt;width:466.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"/>
            </w:pict>
          </mc:Fallback>
        </mc:AlternateContent>
      </w:r>
    </w:p>
    <w:p w:rsidR="00747DA1" w:rsidRPr="00F415F9" w:rsidRDefault="00747DA1" w:rsidP="00747DA1">
      <w:pPr>
        <w:pStyle w:val="NoSpacing"/>
        <w:rPr>
          <w:rFonts w:cs="Arial"/>
        </w:rPr>
      </w:pPr>
      <w:r w:rsidRPr="00F415F9">
        <w:rPr>
          <w:rFonts w:cs="Arial"/>
        </w:rPr>
        <w:t>I acknowledge receipt of this letter</w:t>
      </w:r>
    </w:p>
    <w:p w:rsidR="00747DA1" w:rsidRPr="00F415F9" w:rsidRDefault="00747DA1" w:rsidP="00747DA1">
      <w:pPr>
        <w:pStyle w:val="NoSpacing"/>
        <w:rPr>
          <w:rFonts w:cs="Arial"/>
        </w:rPr>
      </w:pPr>
    </w:p>
    <w:p w:rsidR="00747DA1" w:rsidRPr="00F415F9" w:rsidRDefault="00747DA1" w:rsidP="00747DA1">
      <w:pPr>
        <w:pStyle w:val="NoSpacing"/>
        <w:rPr>
          <w:rFonts w:cs="Arial"/>
        </w:rPr>
      </w:pPr>
    </w:p>
    <w:p w:rsidR="00747DA1" w:rsidRPr="00F415F9" w:rsidRDefault="00747DA1" w:rsidP="00747DA1">
      <w:pPr>
        <w:pStyle w:val="NoSpacing"/>
        <w:rPr>
          <w:rFonts w:cs="Arial"/>
        </w:rPr>
      </w:pPr>
      <w:r w:rsidRPr="00F415F9">
        <w:rPr>
          <w:rFonts w:cs="Arial"/>
        </w:rPr>
        <w:t>Signed …………………………………………………………   Date …………………….</w:t>
      </w:r>
    </w:p>
    <w:p w:rsidR="00747DA1" w:rsidRDefault="00747DA1" w:rsidP="00747DA1">
      <w:pPr>
        <w:rPr>
          <w:rFonts w:cs="Arial"/>
          <w:szCs w:val="24"/>
        </w:rPr>
      </w:pPr>
      <w:r>
        <w:rPr>
          <w:rFonts w:cs="Arial"/>
          <w:szCs w:val="24"/>
        </w:rPr>
        <w:br w:type="page"/>
      </w:r>
    </w:p>
    <w:p w:rsidR="00747DA1" w:rsidRPr="00D32AE6" w:rsidRDefault="00747DA1" w:rsidP="00747DA1">
      <w:pPr>
        <w:rPr>
          <w:rFonts w:cs="Arial"/>
          <w:b/>
          <w:sz w:val="24"/>
          <w:szCs w:val="24"/>
        </w:rPr>
      </w:pPr>
      <w:r w:rsidRPr="00D32AE6">
        <w:rPr>
          <w:rFonts w:cs="Arial"/>
          <w:b/>
          <w:sz w:val="24"/>
          <w:szCs w:val="24"/>
        </w:rPr>
        <w:lastRenderedPageBreak/>
        <w:t>Template</w:t>
      </w:r>
      <w:r>
        <w:rPr>
          <w:rFonts w:cs="Arial"/>
          <w:b/>
          <w:sz w:val="24"/>
          <w:szCs w:val="24"/>
        </w:rPr>
        <w:t xml:space="preserve"> Letter 10</w:t>
      </w:r>
    </w:p>
    <w:p w:rsidR="00747DA1" w:rsidRPr="00D32AE6" w:rsidRDefault="00747DA1" w:rsidP="00747DA1">
      <w:pPr>
        <w:spacing w:after="0" w:line="240" w:lineRule="auto"/>
        <w:rPr>
          <w:rFonts w:cs="Arial"/>
          <w:b/>
          <w:sz w:val="24"/>
          <w:szCs w:val="24"/>
        </w:rPr>
      </w:pPr>
      <w:r w:rsidRPr="00D32AE6">
        <w:rPr>
          <w:rFonts w:cs="Arial"/>
          <w:b/>
          <w:sz w:val="24"/>
          <w:szCs w:val="24"/>
        </w:rPr>
        <w:t xml:space="preserve">Notice of appeal hearing before Appeals </w:t>
      </w:r>
      <w:r>
        <w:rPr>
          <w:rFonts w:cs="Arial"/>
          <w:b/>
          <w:sz w:val="24"/>
          <w:szCs w:val="24"/>
        </w:rPr>
        <w:t>Panel</w:t>
      </w:r>
    </w:p>
    <w:p w:rsidR="00747DA1" w:rsidRPr="00D32AE6" w:rsidRDefault="00747DA1" w:rsidP="00747DA1">
      <w:pPr>
        <w:spacing w:after="0" w:line="240" w:lineRule="auto"/>
        <w:rPr>
          <w:rFonts w:cs="Arial"/>
          <w:color w:val="FF0000"/>
        </w:rPr>
      </w:pPr>
    </w:p>
    <w:p w:rsidR="00747DA1" w:rsidRPr="00D32AE6" w:rsidRDefault="00747DA1" w:rsidP="00747DA1">
      <w:pPr>
        <w:autoSpaceDE w:val="0"/>
        <w:autoSpaceDN w:val="0"/>
        <w:adjustRightInd w:val="0"/>
        <w:spacing w:after="0" w:line="240" w:lineRule="auto"/>
        <w:jc w:val="center"/>
        <w:rPr>
          <w:rFonts w:cs="Arial"/>
        </w:rPr>
      </w:pPr>
      <w:r w:rsidRPr="00D32AE6">
        <w:rPr>
          <w:rFonts w:cs="Arial"/>
        </w:rPr>
        <w:t xml:space="preserve"> </w:t>
      </w:r>
    </w:p>
    <w:p w:rsidR="00747DA1" w:rsidRPr="00D32AE6" w:rsidRDefault="00747DA1" w:rsidP="00747DA1">
      <w:pPr>
        <w:autoSpaceDE w:val="0"/>
        <w:autoSpaceDN w:val="0"/>
        <w:adjustRightInd w:val="0"/>
        <w:spacing w:after="0" w:line="240" w:lineRule="auto"/>
        <w:jc w:val="both"/>
        <w:rPr>
          <w:rFonts w:cs="Arial"/>
        </w:rPr>
      </w:pPr>
      <w:r w:rsidRPr="00D32AE6">
        <w:rPr>
          <w:rFonts w:cs="Arial"/>
        </w:rPr>
        <w:t>Dear [</w:t>
      </w:r>
      <w:r w:rsidRPr="00D32AE6">
        <w:rPr>
          <w:rFonts w:cs="Arial"/>
          <w:i/>
        </w:rPr>
        <w:t>name of employee</w:t>
      </w:r>
      <w:r w:rsidRPr="00D32AE6">
        <w:rPr>
          <w:rFonts w:cs="Arial"/>
        </w:rPr>
        <w:t>]</w:t>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D32AE6">
        <w:rPr>
          <w:rFonts w:cs="Arial"/>
          <w:i/>
        </w:rPr>
        <w:t>Date</w:t>
      </w:r>
      <w:r>
        <w:rPr>
          <w:rFonts w:cs="Arial"/>
        </w:rPr>
        <w:t>]</w:t>
      </w:r>
    </w:p>
    <w:p w:rsidR="00747DA1" w:rsidRPr="00D32AE6" w:rsidRDefault="00747DA1" w:rsidP="00747DA1">
      <w:pPr>
        <w:autoSpaceDE w:val="0"/>
        <w:autoSpaceDN w:val="0"/>
        <w:adjustRightInd w:val="0"/>
        <w:spacing w:after="0" w:line="240" w:lineRule="auto"/>
        <w:jc w:val="both"/>
        <w:rPr>
          <w:rFonts w:cs="Arial"/>
          <w:b/>
          <w:bCs/>
        </w:rPr>
      </w:pPr>
    </w:p>
    <w:p w:rsidR="00747DA1" w:rsidRPr="00D32AE6" w:rsidRDefault="00747DA1" w:rsidP="00747DA1">
      <w:pPr>
        <w:autoSpaceDE w:val="0"/>
        <w:autoSpaceDN w:val="0"/>
        <w:adjustRightInd w:val="0"/>
        <w:spacing w:after="0" w:line="240" w:lineRule="auto"/>
        <w:jc w:val="both"/>
        <w:rPr>
          <w:rFonts w:cs="Arial"/>
        </w:rPr>
      </w:pPr>
      <w:r w:rsidRPr="00D32AE6">
        <w:rPr>
          <w:rFonts w:cs="Arial"/>
          <w:b/>
          <w:bCs/>
        </w:rPr>
        <w:t>Invitation to attend a staff disciplinary appeal hearing</w:t>
      </w:r>
    </w:p>
    <w:p w:rsidR="00747DA1" w:rsidRPr="00D32AE6" w:rsidRDefault="00747DA1" w:rsidP="00747DA1">
      <w:pPr>
        <w:spacing w:after="0" w:line="240" w:lineRule="auto"/>
        <w:jc w:val="both"/>
        <w:rPr>
          <w:rFonts w:cs="Arial"/>
          <w:bCs/>
        </w:rPr>
      </w:pPr>
    </w:p>
    <w:p w:rsidR="00747DA1" w:rsidRPr="00D32AE6" w:rsidRDefault="00747DA1" w:rsidP="00747DA1">
      <w:pPr>
        <w:spacing w:after="0" w:line="240" w:lineRule="auto"/>
        <w:jc w:val="both"/>
        <w:rPr>
          <w:rFonts w:cs="Arial"/>
        </w:rPr>
      </w:pPr>
      <w:r w:rsidRPr="00D32AE6">
        <w:rPr>
          <w:rFonts w:cs="Arial"/>
        </w:rPr>
        <w:t>Following receipt of your appeal against the [oral warning / written warning / final written warning / dismissal] [</w:t>
      </w:r>
      <w:r w:rsidRPr="00D32AE6">
        <w:rPr>
          <w:rFonts w:cs="Arial"/>
          <w:i/>
        </w:rPr>
        <w:t>delete as appropriate</w:t>
      </w:r>
      <w:r w:rsidRPr="00D32AE6">
        <w:rPr>
          <w:rFonts w:cs="Arial"/>
        </w:rPr>
        <w:t>] given to you by [</w:t>
      </w:r>
      <w:r w:rsidRPr="00D32AE6">
        <w:rPr>
          <w:rFonts w:cs="Arial"/>
          <w:i/>
        </w:rPr>
        <w:t xml:space="preserve">insert name of </w:t>
      </w:r>
      <w:r>
        <w:rPr>
          <w:rFonts w:cs="Arial"/>
          <w:i/>
        </w:rPr>
        <w:t>line manager for oral warning or panel members of disciplinary hearing</w:t>
      </w:r>
      <w:r w:rsidRPr="00D32AE6">
        <w:rPr>
          <w:rFonts w:cs="Arial"/>
        </w:rPr>
        <w:t>] confirmed to you in writing on [</w:t>
      </w:r>
      <w:r w:rsidRPr="00D32AE6">
        <w:rPr>
          <w:rFonts w:cs="Arial"/>
          <w:i/>
        </w:rPr>
        <w:t>date of letter confirming outcome</w:t>
      </w:r>
      <w:r w:rsidRPr="00D32AE6">
        <w:rPr>
          <w:rFonts w:cs="Arial"/>
        </w:rPr>
        <w:t>] I am writing to invite you to an appeal hearing.</w:t>
      </w:r>
    </w:p>
    <w:p w:rsidR="00747DA1" w:rsidRPr="00D32AE6" w:rsidRDefault="00747DA1" w:rsidP="00747DA1">
      <w:pPr>
        <w:spacing w:after="0" w:line="240" w:lineRule="auto"/>
        <w:jc w:val="both"/>
        <w:rPr>
          <w:rFonts w:cs="Arial"/>
        </w:rPr>
      </w:pPr>
    </w:p>
    <w:p w:rsidR="00747DA1" w:rsidRPr="00D32AE6" w:rsidRDefault="00747DA1" w:rsidP="00747DA1">
      <w:pPr>
        <w:autoSpaceDE w:val="0"/>
        <w:autoSpaceDN w:val="0"/>
        <w:adjustRightInd w:val="0"/>
        <w:spacing w:after="0" w:line="240" w:lineRule="auto"/>
        <w:jc w:val="both"/>
        <w:rPr>
          <w:rFonts w:cs="Arial"/>
        </w:rPr>
      </w:pPr>
      <w:r w:rsidRPr="00D32AE6">
        <w:rPr>
          <w:rFonts w:cs="Arial"/>
        </w:rPr>
        <w:t xml:space="preserve">The appeal hearing </w:t>
      </w:r>
      <w:r w:rsidRPr="00D32AE6">
        <w:rPr>
          <w:rFonts w:cs="Arial"/>
          <w:bCs/>
          <w:i/>
        </w:rPr>
        <w:t>[you should specify whether a complete rehearing or an appeal on specific grounds is required]</w:t>
      </w:r>
      <w:r w:rsidRPr="00D32AE6">
        <w:rPr>
          <w:rFonts w:cs="Arial"/>
          <w:b/>
          <w:bCs/>
        </w:rPr>
        <w:t xml:space="preserve"> </w:t>
      </w:r>
      <w:r w:rsidRPr="00D32AE6">
        <w:rPr>
          <w:rFonts w:cs="Arial"/>
        </w:rPr>
        <w:t xml:space="preserve">will take place on </w:t>
      </w:r>
      <w:r w:rsidRPr="00D32AE6">
        <w:rPr>
          <w:rFonts w:cs="Arial"/>
          <w:bCs/>
          <w:i/>
        </w:rPr>
        <w:t xml:space="preserve">[date] </w:t>
      </w:r>
      <w:r w:rsidRPr="00D32AE6">
        <w:rPr>
          <w:rFonts w:cs="Arial"/>
        </w:rPr>
        <w:t xml:space="preserve">at </w:t>
      </w:r>
      <w:r w:rsidRPr="00D32AE6">
        <w:rPr>
          <w:rFonts w:cs="Arial"/>
          <w:bCs/>
          <w:i/>
        </w:rPr>
        <w:t xml:space="preserve">[place] </w:t>
      </w:r>
      <w:r w:rsidRPr="00D32AE6">
        <w:rPr>
          <w:rFonts w:cs="Arial"/>
        </w:rPr>
        <w:t xml:space="preserve">at </w:t>
      </w:r>
      <w:r w:rsidRPr="00D32AE6">
        <w:rPr>
          <w:rFonts w:cs="Arial"/>
          <w:bCs/>
          <w:i/>
        </w:rPr>
        <w:t xml:space="preserve">[time] </w:t>
      </w:r>
      <w:r w:rsidRPr="00D32AE6">
        <w:rPr>
          <w:rFonts w:cs="Arial"/>
        </w:rPr>
        <w:t xml:space="preserve">as agreed. </w:t>
      </w:r>
      <w:r>
        <w:rPr>
          <w:rFonts w:cs="Arial"/>
        </w:rPr>
        <w:t xml:space="preserve">It will be conducted by a panel consisting of a Strategic Director, Senior Manager and HR Officer/Panel of Elected Member </w:t>
      </w:r>
      <w:r w:rsidRPr="00EF6F29">
        <w:rPr>
          <w:rFonts w:cs="Arial"/>
        </w:rPr>
        <w:t>[</w:t>
      </w:r>
      <w:r w:rsidRPr="00EF6F29">
        <w:rPr>
          <w:rFonts w:cs="Arial"/>
          <w:i/>
        </w:rPr>
        <w:t>delete as applicable</w:t>
      </w:r>
      <w:r>
        <w:rPr>
          <w:rFonts w:cs="Arial"/>
          <w:i/>
        </w:rPr>
        <w:t xml:space="preserve"> depending on position of employee and sanction given in disciplinary hearing]</w:t>
      </w:r>
    </w:p>
    <w:p w:rsidR="00747DA1" w:rsidRPr="00D32AE6" w:rsidRDefault="00747DA1" w:rsidP="00747DA1">
      <w:pPr>
        <w:spacing w:after="0" w:line="240" w:lineRule="auto"/>
        <w:jc w:val="both"/>
        <w:rPr>
          <w:rFonts w:cs="Arial"/>
        </w:rPr>
      </w:pPr>
    </w:p>
    <w:p w:rsidR="00747DA1" w:rsidRPr="00D32AE6" w:rsidRDefault="00747DA1" w:rsidP="00747DA1">
      <w:pPr>
        <w:spacing w:after="0" w:line="240" w:lineRule="auto"/>
        <w:jc w:val="both"/>
        <w:rPr>
          <w:rFonts w:cs="Arial"/>
        </w:rPr>
      </w:pPr>
      <w:r w:rsidRPr="00D32AE6">
        <w:rPr>
          <w:rFonts w:cs="Arial"/>
        </w:rPr>
        <w:t>You are entitled to be accompanied at the appeal hearing by your Trade Union representative</w:t>
      </w:r>
      <w:r>
        <w:rPr>
          <w:rFonts w:cs="Arial"/>
        </w:rPr>
        <w:t xml:space="preserve"> or </w:t>
      </w:r>
      <w:r w:rsidRPr="00D32AE6">
        <w:rPr>
          <w:rFonts w:cs="Arial"/>
        </w:rPr>
        <w:t>a colleague. Please confirm to me that you will be attending and who will be accompanying / representing you.</w:t>
      </w:r>
    </w:p>
    <w:p w:rsidR="00747DA1" w:rsidRPr="00D32AE6" w:rsidRDefault="00747DA1" w:rsidP="00747DA1">
      <w:pPr>
        <w:spacing w:after="0" w:line="240" w:lineRule="auto"/>
        <w:jc w:val="both"/>
        <w:rPr>
          <w:rFonts w:cs="Arial"/>
        </w:rPr>
      </w:pPr>
    </w:p>
    <w:p w:rsidR="00747DA1" w:rsidRDefault="00747DA1" w:rsidP="00747DA1">
      <w:pPr>
        <w:autoSpaceDE w:val="0"/>
        <w:autoSpaceDN w:val="0"/>
        <w:adjustRightInd w:val="0"/>
        <w:spacing w:after="0" w:line="240" w:lineRule="auto"/>
        <w:jc w:val="both"/>
        <w:rPr>
          <w:rFonts w:cs="Arial"/>
        </w:rPr>
      </w:pPr>
      <w:r w:rsidRPr="00D32AE6">
        <w:rPr>
          <w:rFonts w:cs="Arial"/>
        </w:rPr>
        <w:t xml:space="preserve">You should ensure that a copy or copies of any written submissions upon which you wish to rely at the appeal hearing, are submitted not less than 5 </w:t>
      </w:r>
      <w:r>
        <w:rPr>
          <w:rFonts w:cs="Arial"/>
        </w:rPr>
        <w:t>working</w:t>
      </w:r>
      <w:r w:rsidRPr="00D32AE6">
        <w:rPr>
          <w:rFonts w:cs="Arial"/>
        </w:rPr>
        <w:t xml:space="preserve"> days before the hearing, together with the names of any witnesses that will be attending on your behalf. The members of the Appeals </w:t>
      </w:r>
      <w:proofErr w:type="gramStart"/>
      <w:r>
        <w:rPr>
          <w:rFonts w:cs="Arial"/>
        </w:rPr>
        <w:t xml:space="preserve">Panel </w:t>
      </w:r>
      <w:r w:rsidRPr="00D32AE6">
        <w:rPr>
          <w:rFonts w:cs="Arial"/>
        </w:rPr>
        <w:t xml:space="preserve"> are</w:t>
      </w:r>
      <w:proofErr w:type="gramEnd"/>
      <w:r w:rsidRPr="00D32AE6">
        <w:rPr>
          <w:rFonts w:cs="Arial"/>
        </w:rPr>
        <w:t xml:space="preserve">: </w:t>
      </w:r>
    </w:p>
    <w:p w:rsidR="00747DA1" w:rsidRDefault="00747DA1" w:rsidP="00747DA1">
      <w:pPr>
        <w:autoSpaceDE w:val="0"/>
        <w:autoSpaceDN w:val="0"/>
        <w:adjustRightInd w:val="0"/>
        <w:spacing w:after="0" w:line="240" w:lineRule="auto"/>
        <w:jc w:val="both"/>
        <w:rPr>
          <w:rFonts w:cs="Arial"/>
        </w:rPr>
      </w:pPr>
    </w:p>
    <w:p w:rsidR="00747DA1" w:rsidRDefault="00747DA1" w:rsidP="00747DA1">
      <w:pPr>
        <w:autoSpaceDE w:val="0"/>
        <w:autoSpaceDN w:val="0"/>
        <w:adjustRightInd w:val="0"/>
        <w:spacing w:after="0" w:line="240" w:lineRule="auto"/>
        <w:ind w:firstLine="720"/>
        <w:jc w:val="both"/>
        <w:rPr>
          <w:rFonts w:cs="Arial"/>
        </w:rPr>
      </w:pPr>
      <w:r w:rsidRPr="00D32AE6">
        <w:rPr>
          <w:rFonts w:cs="Arial"/>
        </w:rPr>
        <w:t>[</w:t>
      </w:r>
      <w:proofErr w:type="gramStart"/>
      <w:r w:rsidRPr="00D32AE6">
        <w:rPr>
          <w:rFonts w:cs="Arial"/>
          <w:i/>
        </w:rPr>
        <w:t>list</w:t>
      </w:r>
      <w:proofErr w:type="gramEnd"/>
      <w:r w:rsidRPr="00D32AE6">
        <w:rPr>
          <w:rFonts w:cs="Arial"/>
          <w:i/>
        </w:rPr>
        <w:t xml:space="preserve"> member of </w:t>
      </w:r>
      <w:r>
        <w:rPr>
          <w:rFonts w:cs="Arial"/>
          <w:i/>
        </w:rPr>
        <w:t>Panel</w:t>
      </w:r>
      <w:r w:rsidRPr="00D32AE6">
        <w:rPr>
          <w:rFonts w:cs="Arial"/>
        </w:rPr>
        <w:t>]</w:t>
      </w:r>
    </w:p>
    <w:p w:rsidR="00747DA1" w:rsidRPr="00D32AE6" w:rsidRDefault="00747DA1" w:rsidP="00747DA1">
      <w:pPr>
        <w:autoSpaceDE w:val="0"/>
        <w:autoSpaceDN w:val="0"/>
        <w:adjustRightInd w:val="0"/>
        <w:spacing w:after="0" w:line="240" w:lineRule="auto"/>
        <w:jc w:val="both"/>
        <w:rPr>
          <w:rFonts w:cs="Arial"/>
        </w:rPr>
      </w:pPr>
    </w:p>
    <w:p w:rsidR="00747DA1" w:rsidRPr="00D32AE6" w:rsidRDefault="00747DA1" w:rsidP="00747DA1">
      <w:pPr>
        <w:pStyle w:val="NoSpacing"/>
        <w:jc w:val="both"/>
        <w:rPr>
          <w:rFonts w:cs="Arial"/>
        </w:rPr>
      </w:pPr>
      <w:r w:rsidRPr="00D32AE6">
        <w:rPr>
          <w:rFonts w:cs="Arial"/>
        </w:rPr>
        <w:t xml:space="preserve">You may object to any member sitting on this </w:t>
      </w:r>
      <w:r>
        <w:rPr>
          <w:rFonts w:cs="Arial"/>
        </w:rPr>
        <w:t>Appeal</w:t>
      </w:r>
      <w:r w:rsidRPr="00D32AE6">
        <w:rPr>
          <w:rFonts w:cs="Arial"/>
        </w:rPr>
        <w:t xml:space="preserve"> hearing on the basis of evidence that questions their ability act impartially in the circumstances of the case. Your objection must be submitted in writing to the </w:t>
      </w:r>
      <w:proofErr w:type="gramStart"/>
      <w:r>
        <w:rPr>
          <w:rFonts w:cs="Arial"/>
        </w:rPr>
        <w:t>myself</w:t>
      </w:r>
      <w:proofErr w:type="gramEnd"/>
      <w:r>
        <w:rPr>
          <w:rFonts w:cs="Arial"/>
        </w:rPr>
        <w:t>.</w:t>
      </w:r>
      <w:r w:rsidRPr="00D32AE6">
        <w:rPr>
          <w:rFonts w:cs="Arial"/>
        </w:rPr>
        <w:t xml:space="preserve"> </w:t>
      </w:r>
    </w:p>
    <w:p w:rsidR="00747DA1" w:rsidRPr="00D32AE6" w:rsidRDefault="00747DA1" w:rsidP="00747DA1">
      <w:pPr>
        <w:autoSpaceDE w:val="0"/>
        <w:autoSpaceDN w:val="0"/>
        <w:adjustRightInd w:val="0"/>
        <w:spacing w:after="0" w:line="240" w:lineRule="auto"/>
        <w:jc w:val="both"/>
        <w:rPr>
          <w:rFonts w:cs="Arial"/>
        </w:rPr>
      </w:pPr>
    </w:p>
    <w:p w:rsidR="00747DA1" w:rsidRPr="00D32AE6" w:rsidRDefault="00747DA1" w:rsidP="00747DA1">
      <w:pPr>
        <w:spacing w:after="0" w:line="240" w:lineRule="auto"/>
        <w:jc w:val="both"/>
        <w:rPr>
          <w:rFonts w:cs="Arial"/>
        </w:rPr>
      </w:pPr>
      <w:r w:rsidRPr="00D32AE6">
        <w:rPr>
          <w:rFonts w:cs="Arial"/>
        </w:rPr>
        <w:t xml:space="preserve">The </w:t>
      </w:r>
      <w:r>
        <w:rPr>
          <w:rFonts w:cs="Arial"/>
        </w:rPr>
        <w:t xml:space="preserve">appeal hearing is the final stage of the Council’s Disciplinary Policy and the </w:t>
      </w:r>
      <w:r w:rsidRPr="00D32AE6">
        <w:rPr>
          <w:rFonts w:cs="Arial"/>
        </w:rPr>
        <w:t>decision o</w:t>
      </w:r>
      <w:r>
        <w:rPr>
          <w:rFonts w:cs="Arial"/>
        </w:rPr>
        <w:t>f this Appeal Panel</w:t>
      </w:r>
      <w:r w:rsidRPr="00D32AE6">
        <w:rPr>
          <w:rFonts w:cs="Arial"/>
        </w:rPr>
        <w:t xml:space="preserve"> is final and there is no further internal right of review. The possible outcomes from the appeal hearing are: </w:t>
      </w:r>
    </w:p>
    <w:p w:rsidR="00747DA1" w:rsidRPr="00D32AE6" w:rsidRDefault="00747DA1" w:rsidP="00747DA1">
      <w:pPr>
        <w:spacing w:after="0" w:line="240" w:lineRule="auto"/>
        <w:jc w:val="both"/>
        <w:rPr>
          <w:rFonts w:cs="Arial"/>
        </w:rPr>
      </w:pPr>
    </w:p>
    <w:p w:rsidR="00747DA1" w:rsidRPr="00D32AE6" w:rsidRDefault="00747DA1" w:rsidP="00114FBB">
      <w:pPr>
        <w:numPr>
          <w:ilvl w:val="0"/>
          <w:numId w:val="6"/>
        </w:numPr>
        <w:spacing w:after="0" w:line="240" w:lineRule="auto"/>
        <w:jc w:val="both"/>
        <w:rPr>
          <w:rFonts w:cs="Arial"/>
        </w:rPr>
      </w:pPr>
      <w:r w:rsidRPr="00D32AE6">
        <w:rPr>
          <w:rFonts w:cs="Arial"/>
        </w:rPr>
        <w:t>Uphold the original decision</w:t>
      </w:r>
      <w:r>
        <w:rPr>
          <w:rFonts w:cs="Arial"/>
        </w:rPr>
        <w:t xml:space="preserve"> and sanction imposed</w:t>
      </w:r>
    </w:p>
    <w:p w:rsidR="00747DA1" w:rsidRPr="00D32AE6" w:rsidRDefault="00747DA1" w:rsidP="00114FBB">
      <w:pPr>
        <w:numPr>
          <w:ilvl w:val="0"/>
          <w:numId w:val="6"/>
        </w:numPr>
        <w:spacing w:after="0" w:line="240" w:lineRule="auto"/>
        <w:jc w:val="both"/>
        <w:rPr>
          <w:rFonts w:cs="Arial"/>
        </w:rPr>
      </w:pPr>
      <w:r w:rsidRPr="00D32AE6">
        <w:rPr>
          <w:rFonts w:cs="Arial"/>
        </w:rPr>
        <w:t xml:space="preserve">Impose a lesser </w:t>
      </w:r>
      <w:r>
        <w:rPr>
          <w:rFonts w:cs="Arial"/>
        </w:rPr>
        <w:t>sanction</w:t>
      </w:r>
    </w:p>
    <w:p w:rsidR="00747DA1" w:rsidRPr="00D32AE6" w:rsidRDefault="00747DA1" w:rsidP="00114FBB">
      <w:pPr>
        <w:numPr>
          <w:ilvl w:val="0"/>
          <w:numId w:val="6"/>
        </w:numPr>
        <w:spacing w:after="0" w:line="240" w:lineRule="auto"/>
        <w:jc w:val="both"/>
        <w:rPr>
          <w:rFonts w:cs="Arial"/>
        </w:rPr>
      </w:pPr>
      <w:r w:rsidRPr="00D32AE6">
        <w:rPr>
          <w:rFonts w:cs="Arial"/>
        </w:rPr>
        <w:t>Conclude that no disciplinary action should be taken</w:t>
      </w:r>
    </w:p>
    <w:p w:rsidR="00747DA1" w:rsidRPr="00D32AE6" w:rsidRDefault="00747DA1" w:rsidP="00747DA1">
      <w:pPr>
        <w:spacing w:after="0" w:line="240" w:lineRule="auto"/>
        <w:jc w:val="both"/>
        <w:rPr>
          <w:rFonts w:cs="Arial"/>
        </w:rPr>
      </w:pPr>
    </w:p>
    <w:p w:rsidR="00747DA1" w:rsidRPr="00D32AE6" w:rsidRDefault="00747DA1" w:rsidP="00747DA1">
      <w:pPr>
        <w:pStyle w:val="NoSpacing"/>
        <w:jc w:val="both"/>
        <w:rPr>
          <w:rFonts w:cs="Arial"/>
        </w:rPr>
      </w:pPr>
      <w:r w:rsidRPr="00D32AE6">
        <w:rPr>
          <w:rFonts w:cs="Arial"/>
        </w:rPr>
        <w:t>If you require any further assistance or information then please do not hesitate to contact me.</w:t>
      </w:r>
    </w:p>
    <w:p w:rsidR="00747DA1" w:rsidRPr="00D32AE6" w:rsidRDefault="00747DA1" w:rsidP="00747DA1">
      <w:pPr>
        <w:spacing w:after="0" w:line="240" w:lineRule="auto"/>
        <w:jc w:val="both"/>
        <w:rPr>
          <w:rFonts w:cs="Arial"/>
        </w:rPr>
      </w:pPr>
    </w:p>
    <w:p w:rsidR="00747DA1" w:rsidRPr="00D32AE6" w:rsidRDefault="00747DA1" w:rsidP="00747DA1">
      <w:pPr>
        <w:spacing w:after="0" w:line="240" w:lineRule="auto"/>
        <w:jc w:val="both"/>
        <w:rPr>
          <w:rFonts w:cs="Arial"/>
        </w:rPr>
      </w:pPr>
      <w:r w:rsidRPr="00D32AE6">
        <w:rPr>
          <w:rFonts w:cs="Arial"/>
        </w:rPr>
        <w:t>Yours sincerely</w:t>
      </w:r>
    </w:p>
    <w:p w:rsidR="00747DA1" w:rsidRDefault="00747DA1" w:rsidP="00747DA1">
      <w:pPr>
        <w:rPr>
          <w:rFonts w:cs="Arial"/>
          <w:b/>
          <w:szCs w:val="24"/>
        </w:rPr>
      </w:pPr>
      <w:r w:rsidRPr="00647D38">
        <w:rPr>
          <w:rFonts w:cs="Arial"/>
          <w:b/>
          <w:szCs w:val="24"/>
        </w:rPr>
        <w:t xml:space="preserve"> </w:t>
      </w:r>
    </w:p>
    <w:p w:rsidR="00747DA1" w:rsidRDefault="00747DA1" w:rsidP="00747DA1">
      <w:pPr>
        <w:rPr>
          <w:rFonts w:cs="Arial"/>
          <w:b/>
          <w:szCs w:val="24"/>
        </w:rPr>
      </w:pPr>
    </w:p>
    <w:p w:rsidR="00747DA1" w:rsidRDefault="00747DA1" w:rsidP="00747DA1">
      <w:pPr>
        <w:pStyle w:val="ListParagraph"/>
        <w:spacing w:after="0"/>
        <w:ind w:left="0"/>
        <w:rPr>
          <w:rFonts w:cs="Arial"/>
          <w:b/>
        </w:rPr>
      </w:pPr>
      <w:r w:rsidRPr="00EF6F29">
        <w:rPr>
          <w:rFonts w:cs="Arial"/>
          <w:b/>
        </w:rPr>
        <w:t>[</w:t>
      </w:r>
      <w:r>
        <w:rPr>
          <w:rFonts w:cs="Arial"/>
          <w:i/>
        </w:rPr>
        <w:t>HR Officer</w:t>
      </w:r>
      <w:r w:rsidRPr="00EF6F29">
        <w:rPr>
          <w:rFonts w:cs="Arial"/>
          <w:b/>
        </w:rPr>
        <w:t>]</w:t>
      </w:r>
    </w:p>
    <w:p w:rsidR="00747DA1" w:rsidRDefault="00747DA1" w:rsidP="00747DA1">
      <w:pPr>
        <w:pStyle w:val="ListParagraph"/>
        <w:spacing w:after="0"/>
        <w:ind w:left="0"/>
        <w:rPr>
          <w:rFonts w:cs="Arial"/>
          <w:b/>
        </w:rPr>
      </w:pPr>
    </w:p>
    <w:p w:rsidR="00747DA1" w:rsidRDefault="00747DA1" w:rsidP="00747DA1">
      <w:pPr>
        <w:rPr>
          <w:rFonts w:cs="Arial"/>
          <w:b/>
        </w:rPr>
      </w:pPr>
      <w:r>
        <w:rPr>
          <w:rFonts w:cs="Arial"/>
          <w:b/>
        </w:rPr>
        <w:br w:type="page"/>
      </w:r>
    </w:p>
    <w:p w:rsidR="00747DA1" w:rsidRPr="00843EE9" w:rsidRDefault="00747DA1" w:rsidP="00747DA1">
      <w:pPr>
        <w:pStyle w:val="NoSpacing"/>
        <w:rPr>
          <w:rFonts w:cs="Arial"/>
          <w:b/>
          <w:sz w:val="24"/>
          <w:szCs w:val="24"/>
        </w:rPr>
      </w:pPr>
      <w:r>
        <w:rPr>
          <w:rFonts w:cs="Arial"/>
          <w:b/>
          <w:sz w:val="24"/>
          <w:szCs w:val="24"/>
        </w:rPr>
        <w:lastRenderedPageBreak/>
        <w:t>Template Letter 11</w:t>
      </w:r>
    </w:p>
    <w:p w:rsidR="00747DA1" w:rsidRPr="00843EE9" w:rsidRDefault="00747DA1" w:rsidP="00747DA1">
      <w:pPr>
        <w:pStyle w:val="NoSpacing"/>
        <w:rPr>
          <w:rFonts w:cs="Arial"/>
          <w:b/>
          <w:sz w:val="24"/>
          <w:szCs w:val="24"/>
        </w:rPr>
      </w:pPr>
    </w:p>
    <w:p w:rsidR="00747DA1" w:rsidRPr="00843EE9" w:rsidRDefault="00747DA1" w:rsidP="00747DA1">
      <w:pPr>
        <w:rPr>
          <w:rFonts w:cs="Arial"/>
          <w:b/>
          <w:sz w:val="24"/>
          <w:szCs w:val="24"/>
        </w:rPr>
      </w:pPr>
      <w:r w:rsidRPr="00843EE9">
        <w:rPr>
          <w:rFonts w:cs="Arial"/>
          <w:b/>
          <w:sz w:val="24"/>
          <w:szCs w:val="24"/>
        </w:rPr>
        <w:t xml:space="preserve">Conclusion of an appeal before a disciplinary appeal hearing </w:t>
      </w:r>
    </w:p>
    <w:p w:rsidR="00747DA1" w:rsidRPr="00843EE9" w:rsidRDefault="00747DA1" w:rsidP="00747DA1">
      <w:pPr>
        <w:autoSpaceDE w:val="0"/>
        <w:autoSpaceDN w:val="0"/>
        <w:adjustRightInd w:val="0"/>
        <w:spacing w:after="0" w:line="240" w:lineRule="auto"/>
        <w:jc w:val="right"/>
        <w:rPr>
          <w:rFonts w:cs="Arial"/>
          <w:color w:val="000000"/>
        </w:rPr>
      </w:pPr>
    </w:p>
    <w:p w:rsidR="00747DA1" w:rsidRPr="00843EE9" w:rsidRDefault="00747DA1" w:rsidP="00747DA1">
      <w:pPr>
        <w:autoSpaceDE w:val="0"/>
        <w:autoSpaceDN w:val="0"/>
        <w:adjustRightInd w:val="0"/>
        <w:spacing w:after="0" w:line="240" w:lineRule="auto"/>
        <w:rPr>
          <w:rFonts w:cs="Arial"/>
          <w:color w:val="000000"/>
        </w:rPr>
      </w:pPr>
      <w:r w:rsidRPr="00843EE9">
        <w:rPr>
          <w:rFonts w:cs="Arial"/>
          <w:color w:val="000000"/>
        </w:rPr>
        <w:t>Dear [</w:t>
      </w:r>
      <w:r w:rsidRPr="00843EE9">
        <w:rPr>
          <w:rFonts w:cs="Arial"/>
          <w:i/>
          <w:color w:val="000000"/>
        </w:rPr>
        <w:t>name of employee</w:t>
      </w:r>
      <w:r w:rsidRPr="00843EE9">
        <w:rPr>
          <w:rFonts w:cs="Arial"/>
          <w:color w:val="000000"/>
        </w:rPr>
        <w:t>]</w:t>
      </w:r>
      <w:r>
        <w:rPr>
          <w:rFonts w:cs="Arial"/>
          <w:color w:val="000000"/>
        </w:rPr>
        <w:t xml:space="preserve">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Pr="00843EE9">
        <w:rPr>
          <w:rFonts w:cs="Arial"/>
          <w:i/>
          <w:color w:val="000000"/>
        </w:rPr>
        <w:t>date</w:t>
      </w:r>
      <w:r>
        <w:rPr>
          <w:rFonts w:cs="Arial"/>
          <w:color w:val="000000"/>
        </w:rPr>
        <w:t>]</w:t>
      </w:r>
    </w:p>
    <w:p w:rsidR="00747DA1" w:rsidRPr="00843EE9" w:rsidRDefault="00747DA1" w:rsidP="00747DA1">
      <w:pPr>
        <w:autoSpaceDE w:val="0"/>
        <w:autoSpaceDN w:val="0"/>
        <w:adjustRightInd w:val="0"/>
        <w:spacing w:after="0" w:line="240" w:lineRule="auto"/>
        <w:rPr>
          <w:rFonts w:cs="Arial"/>
          <w:color w:val="000000"/>
        </w:rPr>
      </w:pPr>
    </w:p>
    <w:p w:rsidR="00747DA1" w:rsidRPr="00843EE9" w:rsidRDefault="00747DA1" w:rsidP="00747DA1">
      <w:pPr>
        <w:autoSpaceDE w:val="0"/>
        <w:autoSpaceDN w:val="0"/>
        <w:adjustRightInd w:val="0"/>
        <w:spacing w:after="0" w:line="240" w:lineRule="auto"/>
        <w:rPr>
          <w:rFonts w:cs="Arial"/>
          <w:b/>
          <w:bCs/>
          <w:color w:val="000000"/>
        </w:rPr>
      </w:pPr>
      <w:r w:rsidRPr="00843EE9">
        <w:rPr>
          <w:rFonts w:cs="Arial"/>
          <w:b/>
          <w:bCs/>
          <w:color w:val="000000"/>
        </w:rPr>
        <w:t>Confirmation of outcome of disciplinary appeal hearing</w:t>
      </w:r>
    </w:p>
    <w:p w:rsidR="00747DA1" w:rsidRPr="00843EE9" w:rsidRDefault="00747DA1" w:rsidP="00747DA1">
      <w:pPr>
        <w:autoSpaceDE w:val="0"/>
        <w:autoSpaceDN w:val="0"/>
        <w:adjustRightInd w:val="0"/>
        <w:spacing w:after="0" w:line="240" w:lineRule="auto"/>
        <w:rPr>
          <w:rFonts w:cs="Arial"/>
          <w:color w:val="000000"/>
        </w:rPr>
      </w:pPr>
    </w:p>
    <w:p w:rsidR="00747DA1" w:rsidRPr="00843EE9" w:rsidRDefault="00747DA1" w:rsidP="00747DA1">
      <w:pPr>
        <w:autoSpaceDE w:val="0"/>
        <w:autoSpaceDN w:val="0"/>
        <w:adjustRightInd w:val="0"/>
        <w:spacing w:after="0" w:line="240" w:lineRule="auto"/>
        <w:jc w:val="both"/>
        <w:rPr>
          <w:rFonts w:cs="Arial"/>
          <w:color w:val="000000"/>
        </w:rPr>
      </w:pPr>
      <w:r w:rsidRPr="00843EE9">
        <w:rPr>
          <w:rFonts w:cs="Arial"/>
          <w:color w:val="000000"/>
        </w:rPr>
        <w:t xml:space="preserve">I refer to your attendance at the appeal hearing held before the </w:t>
      </w:r>
      <w:r>
        <w:rPr>
          <w:rFonts w:cs="Arial"/>
          <w:color w:val="000000"/>
        </w:rPr>
        <w:t>Appeal Panel</w:t>
      </w:r>
      <w:r w:rsidRPr="00843EE9">
        <w:rPr>
          <w:rFonts w:cs="Arial"/>
          <w:color w:val="000000"/>
        </w:rPr>
        <w:t xml:space="preserve"> on [</w:t>
      </w:r>
      <w:r w:rsidRPr="00843EE9">
        <w:rPr>
          <w:rFonts w:cs="Arial"/>
          <w:i/>
          <w:color w:val="000000"/>
        </w:rPr>
        <w:t>date of hearing</w:t>
      </w:r>
      <w:r w:rsidRPr="00843EE9">
        <w:rPr>
          <w:rFonts w:cs="Arial"/>
          <w:color w:val="000000"/>
        </w:rPr>
        <w:t>] at [</w:t>
      </w:r>
      <w:r w:rsidRPr="00843EE9">
        <w:rPr>
          <w:rFonts w:cs="Arial"/>
          <w:i/>
          <w:color w:val="000000"/>
        </w:rPr>
        <w:t>location of hearing</w:t>
      </w:r>
      <w:r w:rsidRPr="00843EE9">
        <w:rPr>
          <w:rFonts w:cs="Arial"/>
          <w:color w:val="000000"/>
        </w:rPr>
        <w:t>].</w:t>
      </w:r>
    </w:p>
    <w:p w:rsidR="00747DA1" w:rsidRPr="00843EE9" w:rsidRDefault="00747DA1" w:rsidP="00747DA1">
      <w:pPr>
        <w:autoSpaceDE w:val="0"/>
        <w:autoSpaceDN w:val="0"/>
        <w:adjustRightInd w:val="0"/>
        <w:spacing w:after="0" w:line="240" w:lineRule="auto"/>
        <w:jc w:val="both"/>
        <w:rPr>
          <w:rFonts w:cs="Arial"/>
          <w:color w:val="000000"/>
        </w:rPr>
      </w:pPr>
    </w:p>
    <w:p w:rsidR="00747DA1" w:rsidRPr="00843EE9" w:rsidRDefault="00747DA1" w:rsidP="00747DA1">
      <w:pPr>
        <w:autoSpaceDE w:val="0"/>
        <w:autoSpaceDN w:val="0"/>
        <w:adjustRightInd w:val="0"/>
        <w:spacing w:after="0" w:line="240" w:lineRule="auto"/>
        <w:jc w:val="both"/>
        <w:rPr>
          <w:rFonts w:cs="Arial"/>
          <w:color w:val="000000"/>
        </w:rPr>
      </w:pPr>
      <w:r w:rsidRPr="00843EE9">
        <w:rPr>
          <w:rFonts w:cs="Arial"/>
          <w:color w:val="000000"/>
        </w:rPr>
        <w:t>You appealed against the decision made at the disciplinary hearing held on [</w:t>
      </w:r>
      <w:r w:rsidRPr="00843EE9">
        <w:rPr>
          <w:rFonts w:cs="Arial"/>
          <w:i/>
          <w:color w:val="000000"/>
        </w:rPr>
        <w:t>insert date of original hearing</w:t>
      </w:r>
      <w:r w:rsidRPr="00843EE9">
        <w:rPr>
          <w:rFonts w:cs="Arial"/>
          <w:color w:val="000000"/>
        </w:rPr>
        <w:t>] when you were [given a</w:t>
      </w:r>
      <w:r>
        <w:rPr>
          <w:rFonts w:cs="Arial"/>
          <w:color w:val="000000"/>
        </w:rPr>
        <w:t xml:space="preserve"> w</w:t>
      </w:r>
      <w:r w:rsidRPr="00843EE9">
        <w:rPr>
          <w:rFonts w:cs="Arial"/>
          <w:i/>
          <w:color w:val="000000"/>
        </w:rPr>
        <w:t>ritten / final warning</w:t>
      </w:r>
      <w:r w:rsidRPr="00843EE9">
        <w:rPr>
          <w:rFonts w:cs="Arial"/>
          <w:color w:val="000000"/>
        </w:rPr>
        <w:t>] or [dismissed] [</w:t>
      </w:r>
      <w:r w:rsidRPr="00843EE9">
        <w:rPr>
          <w:rFonts w:cs="Arial"/>
          <w:i/>
          <w:color w:val="000000"/>
        </w:rPr>
        <w:t>delete as appropriate</w:t>
      </w:r>
      <w:r w:rsidRPr="00843EE9">
        <w:rPr>
          <w:rFonts w:cs="Arial"/>
          <w:color w:val="000000"/>
        </w:rPr>
        <w:t xml:space="preserve">] in accordance with the staff disciplinary procedure. </w:t>
      </w:r>
    </w:p>
    <w:p w:rsidR="00747DA1" w:rsidRPr="00843EE9" w:rsidRDefault="00747DA1" w:rsidP="00747DA1">
      <w:pPr>
        <w:autoSpaceDE w:val="0"/>
        <w:autoSpaceDN w:val="0"/>
        <w:adjustRightInd w:val="0"/>
        <w:spacing w:after="0" w:line="240" w:lineRule="auto"/>
        <w:jc w:val="both"/>
        <w:rPr>
          <w:rFonts w:cs="Arial"/>
          <w:color w:val="000000"/>
        </w:rPr>
      </w:pPr>
    </w:p>
    <w:p w:rsidR="00747DA1" w:rsidRPr="00843EE9" w:rsidRDefault="00747DA1" w:rsidP="00747DA1">
      <w:pPr>
        <w:spacing w:after="0" w:line="240" w:lineRule="auto"/>
        <w:jc w:val="both"/>
        <w:rPr>
          <w:rFonts w:cs="Arial"/>
          <w:bCs/>
        </w:rPr>
      </w:pPr>
      <w:r w:rsidRPr="00843EE9">
        <w:rPr>
          <w:rFonts w:cs="Arial"/>
          <w:bCs/>
        </w:rPr>
        <w:t>[Having considered your appeal very carefully and taken into account your representation,</w:t>
      </w:r>
      <w:r>
        <w:rPr>
          <w:rFonts w:cs="Arial"/>
          <w:bCs/>
        </w:rPr>
        <w:t xml:space="preserve"> the panel</w:t>
      </w:r>
      <w:r w:rsidRPr="00843EE9">
        <w:rPr>
          <w:rFonts w:cs="Arial"/>
          <w:bCs/>
        </w:rPr>
        <w:t xml:space="preserve"> decided to uphold the decision of </w:t>
      </w:r>
      <w:r>
        <w:rPr>
          <w:rFonts w:cs="Arial"/>
          <w:bCs/>
        </w:rPr>
        <w:t xml:space="preserve">the panel of the disciplinary hearing </w:t>
      </w:r>
      <w:r w:rsidRPr="00843EE9">
        <w:rPr>
          <w:rFonts w:cs="Arial"/>
          <w:bCs/>
        </w:rPr>
        <w:t>and retain the [written warning / final written warning / dismissal] [</w:t>
      </w:r>
      <w:r w:rsidRPr="00843EE9">
        <w:rPr>
          <w:rFonts w:cs="Arial"/>
          <w:bCs/>
          <w:i/>
        </w:rPr>
        <w:t>delete as appropriate</w:t>
      </w:r>
      <w:r w:rsidRPr="00843EE9">
        <w:rPr>
          <w:rFonts w:cs="Arial"/>
          <w:bCs/>
        </w:rPr>
        <w:t>].]</w:t>
      </w:r>
    </w:p>
    <w:p w:rsidR="00747DA1" w:rsidRPr="00843EE9" w:rsidRDefault="00747DA1" w:rsidP="00747DA1">
      <w:pPr>
        <w:spacing w:after="0" w:line="240" w:lineRule="auto"/>
        <w:jc w:val="both"/>
        <w:rPr>
          <w:rFonts w:cs="Arial"/>
          <w:bCs/>
        </w:rPr>
      </w:pPr>
    </w:p>
    <w:p w:rsidR="00747DA1" w:rsidRPr="00843EE9" w:rsidRDefault="00747DA1" w:rsidP="00747DA1">
      <w:pPr>
        <w:spacing w:after="0" w:line="240" w:lineRule="auto"/>
        <w:jc w:val="both"/>
        <w:rPr>
          <w:rFonts w:cs="Arial"/>
          <w:bCs/>
        </w:rPr>
      </w:pPr>
      <w:r w:rsidRPr="00843EE9">
        <w:rPr>
          <w:rFonts w:cs="Arial"/>
          <w:bCs/>
        </w:rPr>
        <w:t>OR</w:t>
      </w:r>
    </w:p>
    <w:p w:rsidR="00747DA1" w:rsidRPr="00843EE9" w:rsidRDefault="00747DA1" w:rsidP="00747DA1">
      <w:pPr>
        <w:spacing w:after="0" w:line="240" w:lineRule="auto"/>
        <w:jc w:val="both"/>
        <w:rPr>
          <w:rFonts w:cs="Arial"/>
          <w:bCs/>
        </w:rPr>
      </w:pPr>
    </w:p>
    <w:p w:rsidR="00747DA1" w:rsidRPr="00843EE9" w:rsidRDefault="00747DA1" w:rsidP="00747DA1">
      <w:pPr>
        <w:spacing w:after="0" w:line="240" w:lineRule="auto"/>
        <w:jc w:val="both"/>
        <w:rPr>
          <w:rFonts w:cs="Arial"/>
          <w:bCs/>
        </w:rPr>
      </w:pPr>
      <w:r w:rsidRPr="00843EE9">
        <w:rPr>
          <w:rFonts w:cs="Arial"/>
          <w:bCs/>
        </w:rPr>
        <w:t xml:space="preserve">Having considered your appeal very carefully and taken into account your representation, </w:t>
      </w:r>
      <w:r>
        <w:rPr>
          <w:rFonts w:cs="Arial"/>
          <w:bCs/>
        </w:rPr>
        <w:t>the panel d</w:t>
      </w:r>
      <w:r w:rsidRPr="00843EE9">
        <w:rPr>
          <w:rFonts w:cs="Arial"/>
          <w:bCs/>
        </w:rPr>
        <w:t xml:space="preserve">ecided to impose a lesser </w:t>
      </w:r>
      <w:r>
        <w:rPr>
          <w:rFonts w:cs="Arial"/>
          <w:bCs/>
        </w:rPr>
        <w:t>sanction of [oral/</w:t>
      </w:r>
      <w:r w:rsidRPr="00843EE9">
        <w:rPr>
          <w:rFonts w:cs="Arial"/>
          <w:bCs/>
        </w:rPr>
        <w:t>written warning</w:t>
      </w:r>
      <w:r>
        <w:rPr>
          <w:rFonts w:cs="Arial"/>
          <w:bCs/>
        </w:rPr>
        <w:t>/final written warning</w:t>
      </w:r>
      <w:r w:rsidRPr="00843EE9">
        <w:rPr>
          <w:rFonts w:cs="Arial"/>
          <w:bCs/>
        </w:rPr>
        <w:t xml:space="preserve"> [</w:t>
      </w:r>
      <w:r w:rsidRPr="00843EE9">
        <w:rPr>
          <w:rFonts w:cs="Arial"/>
          <w:bCs/>
          <w:i/>
        </w:rPr>
        <w:t>delete as appropriate</w:t>
      </w:r>
      <w:r w:rsidRPr="00843EE9">
        <w:rPr>
          <w:rFonts w:cs="Arial"/>
          <w:bCs/>
        </w:rPr>
        <w:t>].</w:t>
      </w:r>
    </w:p>
    <w:p w:rsidR="00747DA1" w:rsidRPr="00843EE9" w:rsidRDefault="00747DA1" w:rsidP="00747DA1">
      <w:pPr>
        <w:spacing w:after="0" w:line="240" w:lineRule="auto"/>
        <w:jc w:val="both"/>
        <w:rPr>
          <w:rFonts w:cs="Arial"/>
          <w:bCs/>
        </w:rPr>
      </w:pPr>
    </w:p>
    <w:p w:rsidR="00747DA1" w:rsidRPr="00843EE9" w:rsidRDefault="00747DA1" w:rsidP="00747DA1">
      <w:pPr>
        <w:spacing w:after="0" w:line="240" w:lineRule="auto"/>
        <w:jc w:val="both"/>
        <w:rPr>
          <w:rFonts w:cs="Arial"/>
          <w:bCs/>
        </w:rPr>
      </w:pPr>
      <w:r w:rsidRPr="00843EE9">
        <w:rPr>
          <w:rFonts w:cs="Arial"/>
          <w:bCs/>
        </w:rPr>
        <w:t>OR</w:t>
      </w:r>
    </w:p>
    <w:p w:rsidR="00747DA1" w:rsidRPr="00843EE9" w:rsidRDefault="00747DA1" w:rsidP="00747DA1">
      <w:pPr>
        <w:spacing w:after="0" w:line="240" w:lineRule="auto"/>
        <w:jc w:val="both"/>
        <w:rPr>
          <w:rFonts w:cs="Arial"/>
          <w:bCs/>
        </w:rPr>
      </w:pPr>
    </w:p>
    <w:p w:rsidR="00747DA1" w:rsidRPr="00843EE9" w:rsidRDefault="00747DA1" w:rsidP="00747DA1">
      <w:pPr>
        <w:spacing w:after="0" w:line="240" w:lineRule="auto"/>
        <w:jc w:val="both"/>
        <w:rPr>
          <w:rFonts w:cs="Arial"/>
          <w:bCs/>
        </w:rPr>
      </w:pPr>
      <w:r w:rsidRPr="00843EE9">
        <w:rPr>
          <w:rFonts w:cs="Arial"/>
          <w:bCs/>
        </w:rPr>
        <w:t xml:space="preserve">[Having considered your appeal very carefully and taken into account your representation, </w:t>
      </w:r>
      <w:r>
        <w:rPr>
          <w:rFonts w:cs="Arial"/>
          <w:bCs/>
        </w:rPr>
        <w:t>the panel</w:t>
      </w:r>
      <w:r w:rsidRPr="00843EE9">
        <w:rPr>
          <w:rFonts w:cs="Arial"/>
          <w:bCs/>
        </w:rPr>
        <w:t xml:space="preserve"> decided to allow your appeal and </w:t>
      </w:r>
      <w:r>
        <w:rPr>
          <w:rFonts w:cs="Arial"/>
          <w:bCs/>
        </w:rPr>
        <w:t xml:space="preserve">concluded </w:t>
      </w:r>
      <w:r w:rsidRPr="00D32AE6">
        <w:rPr>
          <w:rFonts w:cs="Arial"/>
        </w:rPr>
        <w:t>that no disciplinary action should be taken</w:t>
      </w:r>
      <w:r>
        <w:rPr>
          <w:rFonts w:cs="Arial"/>
          <w:bCs/>
        </w:rPr>
        <w:t xml:space="preserve"> and that</w:t>
      </w:r>
      <w:r w:rsidRPr="00843EE9">
        <w:rPr>
          <w:rFonts w:cs="Arial"/>
          <w:bCs/>
        </w:rPr>
        <w:t xml:space="preserve"> all records of the disciplinary hearing and </w:t>
      </w:r>
      <w:proofErr w:type="spellStart"/>
      <w:r>
        <w:rPr>
          <w:rFonts w:cs="Arial"/>
          <w:bCs/>
        </w:rPr>
        <w:t>peatly</w:t>
      </w:r>
      <w:proofErr w:type="spellEnd"/>
      <w:r>
        <w:rPr>
          <w:rFonts w:cs="Arial"/>
          <w:bCs/>
        </w:rPr>
        <w:t xml:space="preserve"> will be removed from</w:t>
      </w:r>
      <w:r w:rsidRPr="00843EE9">
        <w:rPr>
          <w:rFonts w:cs="Arial"/>
          <w:bCs/>
        </w:rPr>
        <w:t xml:space="preserve"> our records</w:t>
      </w:r>
      <w:r>
        <w:rPr>
          <w:rFonts w:cs="Arial"/>
          <w:bCs/>
        </w:rPr>
        <w:t xml:space="preserve"> and your personal file</w:t>
      </w:r>
      <w:r w:rsidRPr="00843EE9">
        <w:rPr>
          <w:rFonts w:cs="Arial"/>
          <w:bCs/>
        </w:rPr>
        <w:t>.]</w:t>
      </w:r>
    </w:p>
    <w:p w:rsidR="00747DA1" w:rsidRPr="00843EE9" w:rsidRDefault="00747DA1" w:rsidP="00747DA1">
      <w:pPr>
        <w:spacing w:after="0" w:line="240" w:lineRule="auto"/>
        <w:jc w:val="both"/>
        <w:rPr>
          <w:rFonts w:cs="Arial"/>
          <w:bCs/>
        </w:rPr>
      </w:pPr>
    </w:p>
    <w:p w:rsidR="00747DA1" w:rsidRPr="00843EE9" w:rsidRDefault="00747DA1" w:rsidP="00747DA1">
      <w:pPr>
        <w:spacing w:after="0" w:line="240" w:lineRule="auto"/>
        <w:jc w:val="both"/>
        <w:rPr>
          <w:rFonts w:cs="Arial"/>
          <w:bCs/>
        </w:rPr>
      </w:pPr>
      <w:r w:rsidRPr="00843EE9">
        <w:rPr>
          <w:rFonts w:cs="Arial"/>
          <w:bCs/>
        </w:rPr>
        <w:t>You have now exercised your right of appeal under the Staff Disciplinary Procedure. The decision on the appeal hearing is final and there is no further right of review.</w:t>
      </w:r>
    </w:p>
    <w:p w:rsidR="00747DA1" w:rsidRPr="00843EE9" w:rsidRDefault="00747DA1" w:rsidP="00747DA1">
      <w:pPr>
        <w:autoSpaceDE w:val="0"/>
        <w:autoSpaceDN w:val="0"/>
        <w:adjustRightInd w:val="0"/>
        <w:spacing w:after="0" w:line="240" w:lineRule="auto"/>
        <w:jc w:val="both"/>
        <w:rPr>
          <w:rFonts w:cs="Arial"/>
        </w:rPr>
      </w:pPr>
    </w:p>
    <w:p w:rsidR="00747DA1" w:rsidRDefault="00747DA1" w:rsidP="00747DA1">
      <w:pPr>
        <w:autoSpaceDE w:val="0"/>
        <w:autoSpaceDN w:val="0"/>
        <w:adjustRightInd w:val="0"/>
        <w:spacing w:after="0" w:line="240" w:lineRule="auto"/>
        <w:jc w:val="both"/>
        <w:rPr>
          <w:rFonts w:cs="Arial"/>
          <w:color w:val="000000"/>
        </w:rPr>
      </w:pPr>
      <w:r w:rsidRPr="00843EE9">
        <w:rPr>
          <w:rFonts w:cs="Arial"/>
          <w:color w:val="000000"/>
        </w:rPr>
        <w:t xml:space="preserve">Yours sincerely </w:t>
      </w:r>
    </w:p>
    <w:p w:rsidR="00747DA1" w:rsidRPr="00843EE9" w:rsidRDefault="00747DA1" w:rsidP="00747DA1">
      <w:pPr>
        <w:autoSpaceDE w:val="0"/>
        <w:autoSpaceDN w:val="0"/>
        <w:adjustRightInd w:val="0"/>
        <w:spacing w:after="0" w:line="240" w:lineRule="auto"/>
        <w:jc w:val="both"/>
        <w:rPr>
          <w:rFonts w:cs="Arial"/>
          <w:color w:val="000000"/>
        </w:rPr>
      </w:pPr>
    </w:p>
    <w:p w:rsidR="00747DA1" w:rsidRPr="00843EE9" w:rsidRDefault="00747DA1" w:rsidP="00747DA1">
      <w:pPr>
        <w:autoSpaceDE w:val="0"/>
        <w:autoSpaceDN w:val="0"/>
        <w:adjustRightInd w:val="0"/>
        <w:spacing w:after="0" w:line="240" w:lineRule="auto"/>
        <w:rPr>
          <w:rFonts w:cs="Arial"/>
          <w:color w:val="000000"/>
        </w:rPr>
      </w:pPr>
    </w:p>
    <w:p w:rsidR="00747DA1" w:rsidRDefault="00747DA1" w:rsidP="00747DA1">
      <w:pPr>
        <w:pStyle w:val="ListParagraph"/>
        <w:spacing w:after="0"/>
        <w:ind w:left="0"/>
        <w:rPr>
          <w:rFonts w:cs="Arial"/>
          <w:b/>
        </w:rPr>
      </w:pPr>
    </w:p>
    <w:p w:rsidR="00747DA1" w:rsidRDefault="00747DA1" w:rsidP="00747DA1">
      <w:pPr>
        <w:pStyle w:val="ListParagraph"/>
        <w:spacing w:after="0"/>
        <w:ind w:left="0"/>
        <w:rPr>
          <w:rFonts w:cs="Arial"/>
          <w:b/>
        </w:rPr>
      </w:pPr>
      <w:r w:rsidRPr="00EF6F29">
        <w:rPr>
          <w:rFonts w:cs="Arial"/>
          <w:b/>
        </w:rPr>
        <w:t>[</w:t>
      </w:r>
      <w:r>
        <w:rPr>
          <w:rFonts w:cs="Arial"/>
          <w:i/>
        </w:rPr>
        <w:t>HR Officer</w:t>
      </w:r>
      <w:r w:rsidRPr="00EF6F29">
        <w:rPr>
          <w:rFonts w:cs="Arial"/>
          <w:b/>
        </w:rPr>
        <w:t>]</w:t>
      </w:r>
    </w:p>
    <w:p w:rsidR="00747DA1" w:rsidRPr="00D32AE6" w:rsidRDefault="00747DA1" w:rsidP="00747DA1">
      <w:pPr>
        <w:rPr>
          <w:rFonts w:cs="Arial"/>
          <w:b/>
          <w:szCs w:val="24"/>
        </w:rPr>
      </w:pPr>
    </w:p>
    <w:p w:rsidR="00F31183" w:rsidRPr="0090357E" w:rsidRDefault="00F31183" w:rsidP="0006447B">
      <w:pPr>
        <w:spacing w:line="276" w:lineRule="auto"/>
      </w:pPr>
    </w:p>
    <w:sectPr w:rsidR="00F31183" w:rsidRPr="0090357E" w:rsidSect="001D1953">
      <w:footerReference w:type="default" r:id="rId12"/>
      <w:pgSz w:w="11906" w:h="16838"/>
      <w:pgMar w:top="993" w:right="849"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6C" w:rsidRDefault="0090396C" w:rsidP="001C24EB">
      <w:pPr>
        <w:spacing w:after="0" w:line="240" w:lineRule="auto"/>
      </w:pPr>
      <w:r>
        <w:separator/>
      </w:r>
    </w:p>
  </w:endnote>
  <w:endnote w:type="continuationSeparator" w:id="0">
    <w:p w:rsidR="0090396C" w:rsidRDefault="0090396C" w:rsidP="001C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252870"/>
      <w:docPartObj>
        <w:docPartGallery w:val="Page Numbers (Bottom of Page)"/>
        <w:docPartUnique/>
      </w:docPartObj>
    </w:sdtPr>
    <w:sdtEndPr>
      <w:rPr>
        <w:noProof/>
      </w:rPr>
    </w:sdtEndPr>
    <w:sdtContent>
      <w:p w:rsidR="001D1953" w:rsidRDefault="001D195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D1953" w:rsidRDefault="001D1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6C" w:rsidRDefault="0090396C" w:rsidP="001C24EB">
      <w:pPr>
        <w:spacing w:after="0" w:line="240" w:lineRule="auto"/>
      </w:pPr>
      <w:r>
        <w:separator/>
      </w:r>
    </w:p>
  </w:footnote>
  <w:footnote w:type="continuationSeparator" w:id="0">
    <w:p w:rsidR="0090396C" w:rsidRDefault="0090396C" w:rsidP="001C2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44A"/>
    <w:multiLevelType w:val="multilevel"/>
    <w:tmpl w:val="D0DE5C8A"/>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5C5DAD"/>
    <w:multiLevelType w:val="multilevel"/>
    <w:tmpl w:val="205CD940"/>
    <w:lvl w:ilvl="0">
      <w:start w:val="1"/>
      <w:numFmt w:val="decimal"/>
      <w:lvlText w:val="%1."/>
      <w:lvlJc w:val="left"/>
      <w:pPr>
        <w:ind w:left="360" w:hanging="360"/>
      </w:pPr>
      <w:rPr>
        <w:b/>
        <w:sz w:val="24"/>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C9006B6"/>
    <w:multiLevelType w:val="multilevel"/>
    <w:tmpl w:val="5EB4A5A4"/>
    <w:lvl w:ilvl="0">
      <w:start w:val="7"/>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3">
    <w:nsid w:val="1EFE3162"/>
    <w:multiLevelType w:val="hybridMultilevel"/>
    <w:tmpl w:val="664E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53156"/>
    <w:multiLevelType w:val="hybridMultilevel"/>
    <w:tmpl w:val="255CA1C4"/>
    <w:lvl w:ilvl="0" w:tplc="0809000F">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2C58B6"/>
    <w:multiLevelType w:val="hybridMultilevel"/>
    <w:tmpl w:val="BB0EBF96"/>
    <w:lvl w:ilvl="0" w:tplc="C89E08EC">
      <w:start w:val="1"/>
      <w:numFmt w:val="lowerLetter"/>
      <w:lvlText w:val="(%1)"/>
      <w:lvlJc w:val="left"/>
      <w:pPr>
        <w:tabs>
          <w:tab w:val="num" w:pos="765"/>
        </w:tabs>
        <w:ind w:left="76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BB73AEB"/>
    <w:multiLevelType w:val="hybridMultilevel"/>
    <w:tmpl w:val="19A6612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2C673348"/>
    <w:multiLevelType w:val="multilevel"/>
    <w:tmpl w:val="1BD64518"/>
    <w:lvl w:ilvl="0">
      <w:start w:val="1"/>
      <w:numFmt w:val="decimal"/>
      <w:lvlText w:val="%1."/>
      <w:lvlJc w:val="left"/>
      <w:pPr>
        <w:ind w:left="360" w:hanging="360"/>
      </w:pPr>
      <w:rPr>
        <w:sz w:val="24"/>
        <w:szCs w:val="24"/>
      </w:rPr>
    </w:lvl>
    <w:lvl w:ilvl="1">
      <w:start w:val="1"/>
      <w:numFmt w:val="bullet"/>
      <w:lvlText w:val=""/>
      <w:lvlJc w:val="left"/>
      <w:pPr>
        <w:ind w:left="792" w:hanging="432"/>
      </w:pPr>
      <w:rPr>
        <w:rFonts w:ascii="Symbol" w:hAnsi="Symbol" w:hint="default"/>
        <w:b w:val="0"/>
        <w:sz w:val="22"/>
        <w:szCs w:val="22"/>
      </w:rPr>
    </w:lvl>
    <w:lvl w:ilvl="2">
      <w:start w:val="1"/>
      <w:numFmt w:val="bullet"/>
      <w:lvlText w:val=""/>
      <w:lvlJc w:val="left"/>
      <w:pPr>
        <w:ind w:left="1224" w:hanging="504"/>
      </w:pPr>
      <w:rPr>
        <w:rFonts w:ascii="Symbol" w:hAnsi="Symbol"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754C23"/>
    <w:multiLevelType w:val="multilevel"/>
    <w:tmpl w:val="4B2A1AA6"/>
    <w:lvl w:ilvl="0">
      <w:start w:val="13"/>
      <w:numFmt w:val="decimal"/>
      <w:lvlText w:val="%1"/>
      <w:lvlJc w:val="left"/>
      <w:pPr>
        <w:ind w:left="420" w:hanging="420"/>
      </w:pPr>
      <w:rPr>
        <w:rFonts w:hint="default"/>
        <w:b w:val="0"/>
        <w:sz w:val="22"/>
      </w:rPr>
    </w:lvl>
    <w:lvl w:ilvl="1">
      <w:start w:val="4"/>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9">
    <w:nsid w:val="333001BE"/>
    <w:multiLevelType w:val="multilevel"/>
    <w:tmpl w:val="F2706DF4"/>
    <w:lvl w:ilvl="0">
      <w:start w:val="13"/>
      <w:numFmt w:val="decimal"/>
      <w:lvlText w:val="%1"/>
      <w:lvlJc w:val="left"/>
      <w:pPr>
        <w:ind w:left="420" w:hanging="420"/>
      </w:pPr>
      <w:rPr>
        <w:rFonts w:hint="default"/>
        <w:b w:val="0"/>
        <w:sz w:val="22"/>
      </w:rPr>
    </w:lvl>
    <w:lvl w:ilvl="1">
      <w:start w:val="5"/>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10">
    <w:nsid w:val="350A03C2"/>
    <w:multiLevelType w:val="multilevel"/>
    <w:tmpl w:val="A44EB5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6E6AFC"/>
    <w:multiLevelType w:val="multilevel"/>
    <w:tmpl w:val="D0DE5C8A"/>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FE1222"/>
    <w:multiLevelType w:val="multilevel"/>
    <w:tmpl w:val="B32A01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EB6A06"/>
    <w:multiLevelType w:val="hybridMultilevel"/>
    <w:tmpl w:val="2B10758E"/>
    <w:lvl w:ilvl="0" w:tplc="CCF68544">
      <w:start w:val="1"/>
      <w:numFmt w:val="lowerLetter"/>
      <w:lvlText w:val="(%1)"/>
      <w:lvlJc w:val="left"/>
      <w:pPr>
        <w:tabs>
          <w:tab w:val="num" w:pos="1017"/>
        </w:tabs>
        <w:ind w:left="1017" w:hanging="585"/>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4">
    <w:nsid w:val="53E94BA3"/>
    <w:multiLevelType w:val="multilevel"/>
    <w:tmpl w:val="C5A87B7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FDF2835"/>
    <w:multiLevelType w:val="hybridMultilevel"/>
    <w:tmpl w:val="83C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8732BE"/>
    <w:multiLevelType w:val="hybridMultilevel"/>
    <w:tmpl w:val="1F50B9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4B66A3E"/>
    <w:multiLevelType w:val="multilevel"/>
    <w:tmpl w:val="0CC66F8A"/>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8D6A35"/>
    <w:multiLevelType w:val="multilevel"/>
    <w:tmpl w:val="205CD940"/>
    <w:lvl w:ilvl="0">
      <w:start w:val="1"/>
      <w:numFmt w:val="decimal"/>
      <w:lvlText w:val="%1."/>
      <w:lvlJc w:val="left"/>
      <w:pPr>
        <w:ind w:left="360" w:hanging="360"/>
      </w:pPr>
      <w:rPr>
        <w:b/>
        <w:sz w:val="24"/>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9A40B5F"/>
    <w:multiLevelType w:val="hybridMultilevel"/>
    <w:tmpl w:val="758E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B447E7"/>
    <w:multiLevelType w:val="hybridMultilevel"/>
    <w:tmpl w:val="47F0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AB2982"/>
    <w:multiLevelType w:val="multilevel"/>
    <w:tmpl w:val="47E6938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2A1BC8"/>
    <w:multiLevelType w:val="multilevel"/>
    <w:tmpl w:val="1D964610"/>
    <w:lvl w:ilvl="0">
      <w:start w:val="1"/>
      <w:numFmt w:val="decimal"/>
      <w:lvlText w:val="%1."/>
      <w:lvlJc w:val="left"/>
      <w:pPr>
        <w:ind w:left="360" w:hanging="360"/>
      </w:pPr>
      <w:rPr>
        <w:b/>
        <w:sz w:val="24"/>
        <w:szCs w:val="28"/>
      </w:rPr>
    </w:lvl>
    <w:lvl w:ilvl="1">
      <w:start w:val="1"/>
      <w:numFmt w:val="decimal"/>
      <w:lvlText w:val="%1.%2."/>
      <w:lvlJc w:val="left"/>
      <w:pPr>
        <w:ind w:left="792" w:hanging="432"/>
      </w:pPr>
      <w:rPr>
        <w:b w:val="0"/>
        <w:sz w:val="22"/>
        <w:szCs w:val="22"/>
      </w:rPr>
    </w:lvl>
    <w:lvl w:ilvl="2">
      <w:start w:val="1"/>
      <w:numFmt w:val="decimal"/>
      <w:lvlText w:val="%1.%2.%3."/>
      <w:lvlJc w:val="left"/>
      <w:pPr>
        <w:ind w:left="1355"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2B45D7"/>
    <w:multiLevelType w:val="multilevel"/>
    <w:tmpl w:val="96BE73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3"/>
  </w:num>
  <w:num w:numId="2">
    <w:abstractNumId w:val="18"/>
  </w:num>
  <w:num w:numId="3">
    <w:abstractNumId w:val="11"/>
  </w:num>
  <w:num w:numId="4">
    <w:abstractNumId w:val="22"/>
  </w:num>
  <w:num w:numId="5">
    <w:abstractNumId w:val="17"/>
  </w:num>
  <w:num w:numId="6">
    <w:abstractNumId w:val="15"/>
  </w:num>
  <w:num w:numId="7">
    <w:abstractNumId w:val="16"/>
  </w:num>
  <w:num w:numId="8">
    <w:abstractNumId w:val="1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3"/>
  </w:num>
  <w:num w:numId="14">
    <w:abstractNumId w:val="20"/>
  </w:num>
  <w:num w:numId="15">
    <w:abstractNumId w:val="0"/>
  </w:num>
  <w:num w:numId="16">
    <w:abstractNumId w:val="7"/>
  </w:num>
  <w:num w:numId="17">
    <w:abstractNumId w:val="4"/>
  </w:num>
  <w:num w:numId="18">
    <w:abstractNumId w:val="12"/>
  </w:num>
  <w:num w:numId="19">
    <w:abstractNumId w:val="14"/>
  </w:num>
  <w:num w:numId="20">
    <w:abstractNumId w:val="2"/>
  </w:num>
  <w:num w:numId="21">
    <w:abstractNumId w:val="10"/>
  </w:num>
  <w:num w:numId="22">
    <w:abstractNumId w:val="8"/>
  </w:num>
  <w:num w:numId="23">
    <w:abstractNumId w:val="9"/>
  </w:num>
  <w:num w:numId="2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oNotTrackFormatting/>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0D"/>
    <w:rsid w:val="000022CF"/>
    <w:rsid w:val="000075F1"/>
    <w:rsid w:val="000126CA"/>
    <w:rsid w:val="000171C8"/>
    <w:rsid w:val="000176B5"/>
    <w:rsid w:val="000206A3"/>
    <w:rsid w:val="000210CF"/>
    <w:rsid w:val="00021346"/>
    <w:rsid w:val="00031CAD"/>
    <w:rsid w:val="000352AF"/>
    <w:rsid w:val="0004773B"/>
    <w:rsid w:val="00051AB5"/>
    <w:rsid w:val="000521C1"/>
    <w:rsid w:val="00055CF1"/>
    <w:rsid w:val="00057E0E"/>
    <w:rsid w:val="0006001C"/>
    <w:rsid w:val="00063363"/>
    <w:rsid w:val="00063FAA"/>
    <w:rsid w:val="0006447B"/>
    <w:rsid w:val="00082123"/>
    <w:rsid w:val="000964BB"/>
    <w:rsid w:val="000A1B05"/>
    <w:rsid w:val="000A30D4"/>
    <w:rsid w:val="000A3942"/>
    <w:rsid w:val="000B2541"/>
    <w:rsid w:val="000B2E77"/>
    <w:rsid w:val="000B36DC"/>
    <w:rsid w:val="000B3878"/>
    <w:rsid w:val="000B649D"/>
    <w:rsid w:val="000D0B5C"/>
    <w:rsid w:val="000D456E"/>
    <w:rsid w:val="000D467A"/>
    <w:rsid w:val="000E5874"/>
    <w:rsid w:val="000E6C0B"/>
    <w:rsid w:val="000F0F71"/>
    <w:rsid w:val="000F5DC2"/>
    <w:rsid w:val="000F650B"/>
    <w:rsid w:val="00111B7F"/>
    <w:rsid w:val="00113A16"/>
    <w:rsid w:val="00114FBB"/>
    <w:rsid w:val="00127EDA"/>
    <w:rsid w:val="0013391D"/>
    <w:rsid w:val="00133E1E"/>
    <w:rsid w:val="001362FA"/>
    <w:rsid w:val="001527E4"/>
    <w:rsid w:val="00153CCE"/>
    <w:rsid w:val="00160B69"/>
    <w:rsid w:val="00161292"/>
    <w:rsid w:val="001623B2"/>
    <w:rsid w:val="001632B4"/>
    <w:rsid w:val="001642DF"/>
    <w:rsid w:val="00164C65"/>
    <w:rsid w:val="00172B31"/>
    <w:rsid w:val="001759F4"/>
    <w:rsid w:val="0018057B"/>
    <w:rsid w:val="0018420E"/>
    <w:rsid w:val="001868C5"/>
    <w:rsid w:val="00193AE6"/>
    <w:rsid w:val="00195202"/>
    <w:rsid w:val="00195D06"/>
    <w:rsid w:val="00195DEB"/>
    <w:rsid w:val="001A0D27"/>
    <w:rsid w:val="001A1679"/>
    <w:rsid w:val="001A3246"/>
    <w:rsid w:val="001A4402"/>
    <w:rsid w:val="001A7FAE"/>
    <w:rsid w:val="001B4C38"/>
    <w:rsid w:val="001C24EB"/>
    <w:rsid w:val="001C7EBB"/>
    <w:rsid w:val="001D1953"/>
    <w:rsid w:val="001E1FAB"/>
    <w:rsid w:val="001E4670"/>
    <w:rsid w:val="001F59B2"/>
    <w:rsid w:val="001F69C1"/>
    <w:rsid w:val="00200662"/>
    <w:rsid w:val="00200FE0"/>
    <w:rsid w:val="00201744"/>
    <w:rsid w:val="00204FAE"/>
    <w:rsid w:val="00233157"/>
    <w:rsid w:val="0023610B"/>
    <w:rsid w:val="00242F92"/>
    <w:rsid w:val="0025028B"/>
    <w:rsid w:val="00251471"/>
    <w:rsid w:val="00251754"/>
    <w:rsid w:val="00253325"/>
    <w:rsid w:val="00253634"/>
    <w:rsid w:val="00253EB1"/>
    <w:rsid w:val="00254B25"/>
    <w:rsid w:val="00256DE9"/>
    <w:rsid w:val="00261431"/>
    <w:rsid w:val="00264E9A"/>
    <w:rsid w:val="00270D9C"/>
    <w:rsid w:val="00272A94"/>
    <w:rsid w:val="00272BE6"/>
    <w:rsid w:val="00273787"/>
    <w:rsid w:val="00281833"/>
    <w:rsid w:val="002818CA"/>
    <w:rsid w:val="00283A73"/>
    <w:rsid w:val="0028747C"/>
    <w:rsid w:val="002917E1"/>
    <w:rsid w:val="00292C22"/>
    <w:rsid w:val="002A30C8"/>
    <w:rsid w:val="002B53FB"/>
    <w:rsid w:val="002C02F0"/>
    <w:rsid w:val="002C0DC0"/>
    <w:rsid w:val="002C399B"/>
    <w:rsid w:val="002E46F7"/>
    <w:rsid w:val="002E4CC3"/>
    <w:rsid w:val="002F1B41"/>
    <w:rsid w:val="002F5646"/>
    <w:rsid w:val="0030154B"/>
    <w:rsid w:val="00306B8B"/>
    <w:rsid w:val="00312023"/>
    <w:rsid w:val="003147C6"/>
    <w:rsid w:val="003166A1"/>
    <w:rsid w:val="00324CF9"/>
    <w:rsid w:val="003254C9"/>
    <w:rsid w:val="00331886"/>
    <w:rsid w:val="00340810"/>
    <w:rsid w:val="003414DD"/>
    <w:rsid w:val="00342932"/>
    <w:rsid w:val="003456AD"/>
    <w:rsid w:val="0035044F"/>
    <w:rsid w:val="00353E5B"/>
    <w:rsid w:val="0035491A"/>
    <w:rsid w:val="00356944"/>
    <w:rsid w:val="00356F55"/>
    <w:rsid w:val="00357BE9"/>
    <w:rsid w:val="003622D5"/>
    <w:rsid w:val="003730A5"/>
    <w:rsid w:val="00376DF6"/>
    <w:rsid w:val="00382F6F"/>
    <w:rsid w:val="003833DD"/>
    <w:rsid w:val="00392B24"/>
    <w:rsid w:val="003972FA"/>
    <w:rsid w:val="003A0917"/>
    <w:rsid w:val="003A0A27"/>
    <w:rsid w:val="003A0CD5"/>
    <w:rsid w:val="003A0F78"/>
    <w:rsid w:val="003A43D8"/>
    <w:rsid w:val="003A69FC"/>
    <w:rsid w:val="003C0E3A"/>
    <w:rsid w:val="003C366E"/>
    <w:rsid w:val="003D4E6C"/>
    <w:rsid w:val="003E225A"/>
    <w:rsid w:val="003E235F"/>
    <w:rsid w:val="003E4033"/>
    <w:rsid w:val="003F1A1E"/>
    <w:rsid w:val="003F1C4C"/>
    <w:rsid w:val="003F50C4"/>
    <w:rsid w:val="003F7B0E"/>
    <w:rsid w:val="003F7B2B"/>
    <w:rsid w:val="00405B14"/>
    <w:rsid w:val="00405FCA"/>
    <w:rsid w:val="00420317"/>
    <w:rsid w:val="00423C89"/>
    <w:rsid w:val="00425D01"/>
    <w:rsid w:val="004351F1"/>
    <w:rsid w:val="0043627A"/>
    <w:rsid w:val="0044515D"/>
    <w:rsid w:val="004476B2"/>
    <w:rsid w:val="00450E22"/>
    <w:rsid w:val="00451416"/>
    <w:rsid w:val="00451D8A"/>
    <w:rsid w:val="00454BB3"/>
    <w:rsid w:val="00455394"/>
    <w:rsid w:val="00455C1D"/>
    <w:rsid w:val="00457168"/>
    <w:rsid w:val="004613A6"/>
    <w:rsid w:val="00472326"/>
    <w:rsid w:val="0047332C"/>
    <w:rsid w:val="00475486"/>
    <w:rsid w:val="004847DC"/>
    <w:rsid w:val="00496A17"/>
    <w:rsid w:val="004A1F60"/>
    <w:rsid w:val="004A5A7F"/>
    <w:rsid w:val="004A7E79"/>
    <w:rsid w:val="004B249E"/>
    <w:rsid w:val="004B7974"/>
    <w:rsid w:val="004C242A"/>
    <w:rsid w:val="004C4FBA"/>
    <w:rsid w:val="004D07A3"/>
    <w:rsid w:val="004D2808"/>
    <w:rsid w:val="004D402C"/>
    <w:rsid w:val="004E0558"/>
    <w:rsid w:val="004E5EAB"/>
    <w:rsid w:val="004F18AC"/>
    <w:rsid w:val="004F2132"/>
    <w:rsid w:val="004F4E03"/>
    <w:rsid w:val="00501F6F"/>
    <w:rsid w:val="0050319E"/>
    <w:rsid w:val="005041F2"/>
    <w:rsid w:val="00504385"/>
    <w:rsid w:val="00510653"/>
    <w:rsid w:val="00526FDB"/>
    <w:rsid w:val="00530EAD"/>
    <w:rsid w:val="0053159C"/>
    <w:rsid w:val="0054615A"/>
    <w:rsid w:val="00573C4B"/>
    <w:rsid w:val="0057619F"/>
    <w:rsid w:val="00587BD4"/>
    <w:rsid w:val="005922C3"/>
    <w:rsid w:val="005A2F63"/>
    <w:rsid w:val="005A3409"/>
    <w:rsid w:val="005C20B8"/>
    <w:rsid w:val="005C4155"/>
    <w:rsid w:val="005C4AD3"/>
    <w:rsid w:val="005C5D84"/>
    <w:rsid w:val="005E4ABF"/>
    <w:rsid w:val="005E7954"/>
    <w:rsid w:val="005F18AC"/>
    <w:rsid w:val="005F4564"/>
    <w:rsid w:val="005F6554"/>
    <w:rsid w:val="005F6FDE"/>
    <w:rsid w:val="005F75DA"/>
    <w:rsid w:val="00621F68"/>
    <w:rsid w:val="00623CE8"/>
    <w:rsid w:val="00626651"/>
    <w:rsid w:val="00634C50"/>
    <w:rsid w:val="00634DB4"/>
    <w:rsid w:val="006452A5"/>
    <w:rsid w:val="0065036B"/>
    <w:rsid w:val="00651CF9"/>
    <w:rsid w:val="006530B4"/>
    <w:rsid w:val="00664C98"/>
    <w:rsid w:val="00685085"/>
    <w:rsid w:val="00686656"/>
    <w:rsid w:val="0068665A"/>
    <w:rsid w:val="00691882"/>
    <w:rsid w:val="00691FAC"/>
    <w:rsid w:val="0069421C"/>
    <w:rsid w:val="0069424C"/>
    <w:rsid w:val="00697212"/>
    <w:rsid w:val="006A2366"/>
    <w:rsid w:val="006A2C97"/>
    <w:rsid w:val="006B391A"/>
    <w:rsid w:val="006B5CA0"/>
    <w:rsid w:val="006C38A8"/>
    <w:rsid w:val="006D5279"/>
    <w:rsid w:val="006D797B"/>
    <w:rsid w:val="006E2B32"/>
    <w:rsid w:val="00700BD9"/>
    <w:rsid w:val="00700EE7"/>
    <w:rsid w:val="00702F44"/>
    <w:rsid w:val="007075D4"/>
    <w:rsid w:val="00711F3B"/>
    <w:rsid w:val="007226A2"/>
    <w:rsid w:val="00730E36"/>
    <w:rsid w:val="00743E73"/>
    <w:rsid w:val="00744171"/>
    <w:rsid w:val="00746B5E"/>
    <w:rsid w:val="00747DA1"/>
    <w:rsid w:val="007559F9"/>
    <w:rsid w:val="00756B3A"/>
    <w:rsid w:val="00760718"/>
    <w:rsid w:val="00763817"/>
    <w:rsid w:val="00764B19"/>
    <w:rsid w:val="0077198D"/>
    <w:rsid w:val="00772BFF"/>
    <w:rsid w:val="00783842"/>
    <w:rsid w:val="007848BA"/>
    <w:rsid w:val="0078624A"/>
    <w:rsid w:val="007900F9"/>
    <w:rsid w:val="007918AF"/>
    <w:rsid w:val="007944FB"/>
    <w:rsid w:val="007B3832"/>
    <w:rsid w:val="007B3BFC"/>
    <w:rsid w:val="007C6773"/>
    <w:rsid w:val="007C75ED"/>
    <w:rsid w:val="007D1337"/>
    <w:rsid w:val="007D7D65"/>
    <w:rsid w:val="007E26CF"/>
    <w:rsid w:val="007F0FEE"/>
    <w:rsid w:val="007F3FE1"/>
    <w:rsid w:val="008119E3"/>
    <w:rsid w:val="00813532"/>
    <w:rsid w:val="00813CA3"/>
    <w:rsid w:val="008204DE"/>
    <w:rsid w:val="00823E19"/>
    <w:rsid w:val="00827AAF"/>
    <w:rsid w:val="0083555B"/>
    <w:rsid w:val="008471A7"/>
    <w:rsid w:val="0085399E"/>
    <w:rsid w:val="00856AA3"/>
    <w:rsid w:val="00860951"/>
    <w:rsid w:val="00861114"/>
    <w:rsid w:val="00862B29"/>
    <w:rsid w:val="00863E5B"/>
    <w:rsid w:val="008644D8"/>
    <w:rsid w:val="0086654C"/>
    <w:rsid w:val="00870BDE"/>
    <w:rsid w:val="0087182D"/>
    <w:rsid w:val="00872F58"/>
    <w:rsid w:val="00874754"/>
    <w:rsid w:val="008751D7"/>
    <w:rsid w:val="008800C2"/>
    <w:rsid w:val="00881FC1"/>
    <w:rsid w:val="00882AA4"/>
    <w:rsid w:val="00894915"/>
    <w:rsid w:val="00894C2D"/>
    <w:rsid w:val="00895DC8"/>
    <w:rsid w:val="008A050B"/>
    <w:rsid w:val="008A140C"/>
    <w:rsid w:val="008A2078"/>
    <w:rsid w:val="008B0C8C"/>
    <w:rsid w:val="008C3436"/>
    <w:rsid w:val="008C3CB7"/>
    <w:rsid w:val="008C4492"/>
    <w:rsid w:val="008D4A9C"/>
    <w:rsid w:val="008E1CFD"/>
    <w:rsid w:val="008E7079"/>
    <w:rsid w:val="008F3614"/>
    <w:rsid w:val="008F5781"/>
    <w:rsid w:val="008F6485"/>
    <w:rsid w:val="00900DFA"/>
    <w:rsid w:val="00902C10"/>
    <w:rsid w:val="0090357E"/>
    <w:rsid w:val="00903623"/>
    <w:rsid w:val="0090396C"/>
    <w:rsid w:val="009041D9"/>
    <w:rsid w:val="00910B48"/>
    <w:rsid w:val="0091593B"/>
    <w:rsid w:val="00915FCC"/>
    <w:rsid w:val="00917CA5"/>
    <w:rsid w:val="00922ADD"/>
    <w:rsid w:val="00923C9A"/>
    <w:rsid w:val="0092677C"/>
    <w:rsid w:val="009274BB"/>
    <w:rsid w:val="00930246"/>
    <w:rsid w:val="0093025D"/>
    <w:rsid w:val="00941C40"/>
    <w:rsid w:val="009420BB"/>
    <w:rsid w:val="0094240F"/>
    <w:rsid w:val="00971500"/>
    <w:rsid w:val="00971781"/>
    <w:rsid w:val="00985578"/>
    <w:rsid w:val="009875D5"/>
    <w:rsid w:val="00990FBF"/>
    <w:rsid w:val="009B53DB"/>
    <w:rsid w:val="009C0AD9"/>
    <w:rsid w:val="009C5CEA"/>
    <w:rsid w:val="009C75C0"/>
    <w:rsid w:val="009E2B61"/>
    <w:rsid w:val="00A02A88"/>
    <w:rsid w:val="00A03500"/>
    <w:rsid w:val="00A1013A"/>
    <w:rsid w:val="00A15FA2"/>
    <w:rsid w:val="00A20937"/>
    <w:rsid w:val="00A2485E"/>
    <w:rsid w:val="00A30D50"/>
    <w:rsid w:val="00A32B4E"/>
    <w:rsid w:val="00A3566B"/>
    <w:rsid w:val="00A4089F"/>
    <w:rsid w:val="00A44A7C"/>
    <w:rsid w:val="00A4540C"/>
    <w:rsid w:val="00A52A8D"/>
    <w:rsid w:val="00A56A66"/>
    <w:rsid w:val="00A657C1"/>
    <w:rsid w:val="00A662DF"/>
    <w:rsid w:val="00A728D0"/>
    <w:rsid w:val="00A73695"/>
    <w:rsid w:val="00A743C1"/>
    <w:rsid w:val="00A81765"/>
    <w:rsid w:val="00A83AD0"/>
    <w:rsid w:val="00A9033B"/>
    <w:rsid w:val="00A903A6"/>
    <w:rsid w:val="00A90AAA"/>
    <w:rsid w:val="00A91392"/>
    <w:rsid w:val="00A93606"/>
    <w:rsid w:val="00AA0DBF"/>
    <w:rsid w:val="00AA1DF9"/>
    <w:rsid w:val="00AB06DB"/>
    <w:rsid w:val="00AE4DE1"/>
    <w:rsid w:val="00AE68A2"/>
    <w:rsid w:val="00AF00A4"/>
    <w:rsid w:val="00B00CD3"/>
    <w:rsid w:val="00B05F4A"/>
    <w:rsid w:val="00B063A5"/>
    <w:rsid w:val="00B11E39"/>
    <w:rsid w:val="00B174A8"/>
    <w:rsid w:val="00B21ED7"/>
    <w:rsid w:val="00B22B5D"/>
    <w:rsid w:val="00B23F9E"/>
    <w:rsid w:val="00B355A8"/>
    <w:rsid w:val="00B403AA"/>
    <w:rsid w:val="00B47AD8"/>
    <w:rsid w:val="00B50742"/>
    <w:rsid w:val="00B53479"/>
    <w:rsid w:val="00B5562F"/>
    <w:rsid w:val="00B57667"/>
    <w:rsid w:val="00B61782"/>
    <w:rsid w:val="00B625DA"/>
    <w:rsid w:val="00B64FEA"/>
    <w:rsid w:val="00B82213"/>
    <w:rsid w:val="00B8537C"/>
    <w:rsid w:val="00B86DB2"/>
    <w:rsid w:val="00B92551"/>
    <w:rsid w:val="00B93307"/>
    <w:rsid w:val="00B968EC"/>
    <w:rsid w:val="00BA0C9E"/>
    <w:rsid w:val="00BA15E4"/>
    <w:rsid w:val="00BA47F4"/>
    <w:rsid w:val="00BA4DBC"/>
    <w:rsid w:val="00BA5FB9"/>
    <w:rsid w:val="00BA6167"/>
    <w:rsid w:val="00BB0176"/>
    <w:rsid w:val="00BB4ED8"/>
    <w:rsid w:val="00BB52C3"/>
    <w:rsid w:val="00BC3D2A"/>
    <w:rsid w:val="00BD0D64"/>
    <w:rsid w:val="00BD3B7D"/>
    <w:rsid w:val="00BD5BC6"/>
    <w:rsid w:val="00BE0CE1"/>
    <w:rsid w:val="00BE31AB"/>
    <w:rsid w:val="00BE688C"/>
    <w:rsid w:val="00BE7F95"/>
    <w:rsid w:val="00BF29C2"/>
    <w:rsid w:val="00BF7363"/>
    <w:rsid w:val="00C00FC7"/>
    <w:rsid w:val="00C1114E"/>
    <w:rsid w:val="00C11444"/>
    <w:rsid w:val="00C11C54"/>
    <w:rsid w:val="00C1757A"/>
    <w:rsid w:val="00C23652"/>
    <w:rsid w:val="00C44A9B"/>
    <w:rsid w:val="00C502F5"/>
    <w:rsid w:val="00C57606"/>
    <w:rsid w:val="00C60CBB"/>
    <w:rsid w:val="00C64CB9"/>
    <w:rsid w:val="00C701B3"/>
    <w:rsid w:val="00C717CA"/>
    <w:rsid w:val="00C72FC8"/>
    <w:rsid w:val="00C75422"/>
    <w:rsid w:val="00C82E39"/>
    <w:rsid w:val="00C8389A"/>
    <w:rsid w:val="00C91632"/>
    <w:rsid w:val="00C91AF7"/>
    <w:rsid w:val="00C94D7A"/>
    <w:rsid w:val="00CA2D61"/>
    <w:rsid w:val="00CB26F4"/>
    <w:rsid w:val="00CB35F0"/>
    <w:rsid w:val="00CB64CA"/>
    <w:rsid w:val="00CD0099"/>
    <w:rsid w:val="00CD1784"/>
    <w:rsid w:val="00CE0162"/>
    <w:rsid w:val="00CE387F"/>
    <w:rsid w:val="00CE4F6A"/>
    <w:rsid w:val="00CF500F"/>
    <w:rsid w:val="00CF7CDB"/>
    <w:rsid w:val="00D01B73"/>
    <w:rsid w:val="00D032A5"/>
    <w:rsid w:val="00D05740"/>
    <w:rsid w:val="00D0610B"/>
    <w:rsid w:val="00D11105"/>
    <w:rsid w:val="00D11C00"/>
    <w:rsid w:val="00D11EF9"/>
    <w:rsid w:val="00D14C8B"/>
    <w:rsid w:val="00D17809"/>
    <w:rsid w:val="00D22C1E"/>
    <w:rsid w:val="00D244AC"/>
    <w:rsid w:val="00D3240F"/>
    <w:rsid w:val="00D519B9"/>
    <w:rsid w:val="00D64FE5"/>
    <w:rsid w:val="00D67157"/>
    <w:rsid w:val="00D72CA1"/>
    <w:rsid w:val="00D84CDC"/>
    <w:rsid w:val="00D91F9C"/>
    <w:rsid w:val="00D9770B"/>
    <w:rsid w:val="00DA02DB"/>
    <w:rsid w:val="00DA0D79"/>
    <w:rsid w:val="00DA4147"/>
    <w:rsid w:val="00DA61EB"/>
    <w:rsid w:val="00DA6558"/>
    <w:rsid w:val="00DA7F54"/>
    <w:rsid w:val="00DB4669"/>
    <w:rsid w:val="00DC3EDD"/>
    <w:rsid w:val="00DC3F30"/>
    <w:rsid w:val="00DC51C5"/>
    <w:rsid w:val="00DC67A6"/>
    <w:rsid w:val="00DD24C5"/>
    <w:rsid w:val="00DD4C5C"/>
    <w:rsid w:val="00DD66D6"/>
    <w:rsid w:val="00DE1593"/>
    <w:rsid w:val="00DF6D45"/>
    <w:rsid w:val="00DF7398"/>
    <w:rsid w:val="00E052D8"/>
    <w:rsid w:val="00E05ACF"/>
    <w:rsid w:val="00E07515"/>
    <w:rsid w:val="00E07A99"/>
    <w:rsid w:val="00E07E29"/>
    <w:rsid w:val="00E11D66"/>
    <w:rsid w:val="00E30929"/>
    <w:rsid w:val="00E42132"/>
    <w:rsid w:val="00E43A35"/>
    <w:rsid w:val="00E50E76"/>
    <w:rsid w:val="00E53155"/>
    <w:rsid w:val="00E56A9D"/>
    <w:rsid w:val="00E663BD"/>
    <w:rsid w:val="00E6666C"/>
    <w:rsid w:val="00E66A09"/>
    <w:rsid w:val="00E717F0"/>
    <w:rsid w:val="00E71FFC"/>
    <w:rsid w:val="00E74DC8"/>
    <w:rsid w:val="00E75135"/>
    <w:rsid w:val="00E82A3B"/>
    <w:rsid w:val="00E85D48"/>
    <w:rsid w:val="00E9006C"/>
    <w:rsid w:val="00E96203"/>
    <w:rsid w:val="00E97C04"/>
    <w:rsid w:val="00EB41F7"/>
    <w:rsid w:val="00EB56F3"/>
    <w:rsid w:val="00EB7884"/>
    <w:rsid w:val="00EC18D4"/>
    <w:rsid w:val="00EC4995"/>
    <w:rsid w:val="00EC5AC7"/>
    <w:rsid w:val="00EE43D0"/>
    <w:rsid w:val="00EE6AE2"/>
    <w:rsid w:val="00EE72DF"/>
    <w:rsid w:val="00EE7B31"/>
    <w:rsid w:val="00EF26C1"/>
    <w:rsid w:val="00EF6683"/>
    <w:rsid w:val="00F04FD0"/>
    <w:rsid w:val="00F07452"/>
    <w:rsid w:val="00F0753F"/>
    <w:rsid w:val="00F12032"/>
    <w:rsid w:val="00F160F4"/>
    <w:rsid w:val="00F222C0"/>
    <w:rsid w:val="00F3101E"/>
    <w:rsid w:val="00F31183"/>
    <w:rsid w:val="00F3151E"/>
    <w:rsid w:val="00F34497"/>
    <w:rsid w:val="00F37476"/>
    <w:rsid w:val="00F37AD0"/>
    <w:rsid w:val="00F41EF3"/>
    <w:rsid w:val="00F420B0"/>
    <w:rsid w:val="00F42B40"/>
    <w:rsid w:val="00F446BF"/>
    <w:rsid w:val="00F47EFF"/>
    <w:rsid w:val="00F54829"/>
    <w:rsid w:val="00F71B4F"/>
    <w:rsid w:val="00F72B8E"/>
    <w:rsid w:val="00F7302E"/>
    <w:rsid w:val="00F80BD1"/>
    <w:rsid w:val="00FA3CEA"/>
    <w:rsid w:val="00FA6FFC"/>
    <w:rsid w:val="00FC18A4"/>
    <w:rsid w:val="00FC360D"/>
    <w:rsid w:val="00FC5B3D"/>
    <w:rsid w:val="00FC71F3"/>
    <w:rsid w:val="00FD3DFD"/>
    <w:rsid w:val="00FE43CA"/>
    <w:rsid w:val="00FE4D09"/>
    <w:rsid w:val="00FE6E66"/>
    <w:rsid w:val="00FF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D9"/>
    <w:pPr>
      <w:spacing w:line="300" w:lineRule="auto"/>
    </w:pPr>
    <w:rPr>
      <w:rFonts w:ascii="Arial" w:hAnsi="Arial"/>
    </w:rPr>
  </w:style>
  <w:style w:type="paragraph" w:styleId="Heading1">
    <w:name w:val="heading 1"/>
    <w:basedOn w:val="Normal"/>
    <w:next w:val="Normal"/>
    <w:link w:val="Heading1Char"/>
    <w:uiPriority w:val="9"/>
    <w:qFormat/>
    <w:rsid w:val="00CD0099"/>
    <w:pPr>
      <w:keepNext/>
      <w:keepLines/>
      <w:pageBreakBefore/>
      <w:numPr>
        <w:numId w:val="1"/>
      </w:numPr>
      <w:spacing w:before="480" w:after="360"/>
      <w:ind w:left="851" w:hanging="851"/>
      <w:outlineLvl w:val="0"/>
    </w:pPr>
    <w:rPr>
      <w:rFonts w:eastAsiaTheme="majorEastAsia" w:cstheme="majorBidi"/>
      <w:bCs/>
      <w:color w:val="284A6E"/>
      <w:sz w:val="36"/>
      <w:szCs w:val="28"/>
    </w:rPr>
  </w:style>
  <w:style w:type="paragraph" w:styleId="Heading2">
    <w:name w:val="heading 2"/>
    <w:basedOn w:val="Normal"/>
    <w:next w:val="Normal"/>
    <w:link w:val="Heading2Char"/>
    <w:uiPriority w:val="9"/>
    <w:unhideWhenUsed/>
    <w:qFormat/>
    <w:rsid w:val="00BA5FB9"/>
    <w:pPr>
      <w:keepNext/>
      <w:keepLines/>
      <w:numPr>
        <w:ilvl w:val="1"/>
        <w:numId w:val="1"/>
      </w:numPr>
      <w:pBdr>
        <w:bottom w:val="single" w:sz="4" w:space="1" w:color="auto"/>
      </w:pBdr>
      <w:spacing w:before="480" w:after="240"/>
      <w:ind w:left="851" w:hanging="851"/>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587BD4"/>
    <w:pPr>
      <w:keepNext/>
      <w:keepLines/>
      <w:numPr>
        <w:ilvl w:val="2"/>
        <w:numId w:val="1"/>
      </w:numPr>
      <w:spacing w:before="240" w:after="120"/>
      <w:outlineLvl w:val="2"/>
    </w:pPr>
    <w:rPr>
      <w:rFonts w:eastAsiaTheme="majorEastAsia" w:cs="Arial"/>
      <w:b/>
      <w:bCs/>
      <w:color w:val="4F81BD" w:themeColor="accent1"/>
    </w:rPr>
  </w:style>
  <w:style w:type="paragraph" w:styleId="Heading4">
    <w:name w:val="heading 4"/>
    <w:basedOn w:val="Normal"/>
    <w:next w:val="Normal"/>
    <w:link w:val="Heading4Char"/>
    <w:uiPriority w:val="9"/>
    <w:unhideWhenUsed/>
    <w:rsid w:val="0086654C"/>
    <w:pPr>
      <w:keepNext/>
      <w:keepLines/>
      <w:numPr>
        <w:ilvl w:val="3"/>
        <w:numId w:val="1"/>
      </w:num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C6D9F1" w:themeFill="text2" w:themeFillTint="33"/>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728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8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8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8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8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099"/>
    <w:rPr>
      <w:rFonts w:ascii="Arial" w:eastAsiaTheme="majorEastAsia" w:hAnsi="Arial" w:cstheme="majorBidi"/>
      <w:bCs/>
      <w:color w:val="284A6E"/>
      <w:sz w:val="36"/>
      <w:szCs w:val="28"/>
    </w:rPr>
  </w:style>
  <w:style w:type="character" w:customStyle="1" w:styleId="Heading2Char">
    <w:name w:val="Heading 2 Char"/>
    <w:basedOn w:val="DefaultParagraphFont"/>
    <w:link w:val="Heading2"/>
    <w:uiPriority w:val="9"/>
    <w:rsid w:val="00BA5FB9"/>
    <w:rPr>
      <w:rFonts w:ascii="Arial" w:eastAsiaTheme="majorEastAsia" w:hAnsi="Arial" w:cstheme="majorBidi"/>
      <w:bCs/>
      <w:sz w:val="28"/>
      <w:szCs w:val="26"/>
    </w:rPr>
  </w:style>
  <w:style w:type="table" w:styleId="TableGrid">
    <w:name w:val="Table Grid"/>
    <w:basedOn w:val="TableNormal"/>
    <w:uiPriority w:val="59"/>
    <w:rsid w:val="0092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int">
    <w:name w:val="Clint"/>
    <w:basedOn w:val="TableNormal"/>
    <w:uiPriority w:val="99"/>
    <w:rsid w:val="00CE0162"/>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b/>
        <w:color w:val="FFFFFF" w:themeColor="background1"/>
      </w:rPr>
      <w:tblPr/>
      <w:tcPr>
        <w:shd w:val="clear" w:color="auto" w:fill="284A6E"/>
      </w:tcPr>
    </w:tblStylePr>
  </w:style>
  <w:style w:type="paragraph" w:styleId="Header">
    <w:name w:val="header"/>
    <w:basedOn w:val="Normal"/>
    <w:link w:val="HeaderChar"/>
    <w:uiPriority w:val="99"/>
    <w:unhideWhenUsed/>
    <w:rsid w:val="001C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EB"/>
    <w:rPr>
      <w:rFonts w:ascii="Arial" w:hAnsi="Arial"/>
    </w:rPr>
  </w:style>
  <w:style w:type="paragraph" w:styleId="Footer">
    <w:name w:val="footer"/>
    <w:basedOn w:val="Normal"/>
    <w:link w:val="FooterChar"/>
    <w:uiPriority w:val="99"/>
    <w:unhideWhenUsed/>
    <w:rsid w:val="001C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EB"/>
    <w:rPr>
      <w:rFonts w:ascii="Arial" w:hAnsi="Arial"/>
    </w:rPr>
  </w:style>
  <w:style w:type="paragraph" w:styleId="ListParagraph">
    <w:name w:val="List Paragraph"/>
    <w:basedOn w:val="Normal"/>
    <w:uiPriority w:val="34"/>
    <w:qFormat/>
    <w:rsid w:val="00E05ACF"/>
    <w:pPr>
      <w:ind w:left="720"/>
      <w:contextualSpacing/>
    </w:pPr>
  </w:style>
  <w:style w:type="paragraph" w:styleId="BalloonText">
    <w:name w:val="Balloon Text"/>
    <w:basedOn w:val="Normal"/>
    <w:link w:val="BalloonTextChar"/>
    <w:uiPriority w:val="99"/>
    <w:semiHidden/>
    <w:unhideWhenUsed/>
    <w:rsid w:val="00E0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CF"/>
    <w:rPr>
      <w:rFonts w:ascii="Tahoma" w:hAnsi="Tahoma" w:cs="Tahoma"/>
      <w:sz w:val="16"/>
      <w:szCs w:val="16"/>
    </w:rPr>
  </w:style>
  <w:style w:type="character" w:styleId="Hyperlink">
    <w:name w:val="Hyperlink"/>
    <w:basedOn w:val="DefaultParagraphFont"/>
    <w:uiPriority w:val="99"/>
    <w:unhideWhenUsed/>
    <w:rsid w:val="00BD5BC6"/>
    <w:rPr>
      <w:color w:val="0000FF" w:themeColor="hyperlink"/>
      <w:u w:val="single"/>
    </w:rPr>
  </w:style>
  <w:style w:type="paragraph" w:styleId="NoSpacing">
    <w:name w:val="No Spacing"/>
    <w:uiPriority w:val="1"/>
    <w:qFormat/>
    <w:rsid w:val="009C0AD9"/>
    <w:pPr>
      <w:spacing w:after="0" w:line="240" w:lineRule="auto"/>
    </w:pPr>
    <w:rPr>
      <w:rFonts w:ascii="Arial" w:hAnsi="Arial"/>
    </w:rPr>
  </w:style>
  <w:style w:type="character" w:customStyle="1" w:styleId="Heading3Char">
    <w:name w:val="Heading 3 Char"/>
    <w:basedOn w:val="DefaultParagraphFont"/>
    <w:link w:val="Heading3"/>
    <w:uiPriority w:val="9"/>
    <w:rsid w:val="00587BD4"/>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86654C"/>
    <w:rPr>
      <w:rFonts w:ascii="Arial" w:eastAsiaTheme="majorEastAsia" w:hAnsi="Arial" w:cstheme="majorBidi"/>
      <w:bCs/>
      <w:iCs/>
      <w:shd w:val="clear" w:color="auto" w:fill="C6D9F1" w:themeFill="text2" w:themeFillTint="33"/>
    </w:rPr>
  </w:style>
  <w:style w:type="character" w:customStyle="1" w:styleId="Heading5Char">
    <w:name w:val="Heading 5 Char"/>
    <w:basedOn w:val="DefaultParagraphFont"/>
    <w:link w:val="Heading5"/>
    <w:uiPriority w:val="9"/>
    <w:semiHidden/>
    <w:rsid w:val="00A728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28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28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28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8D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351F1"/>
    <w:pPr>
      <w:numPr>
        <w:numId w:val="0"/>
      </w:numPr>
      <w:spacing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0B36DC"/>
    <w:pPr>
      <w:tabs>
        <w:tab w:val="left" w:pos="567"/>
        <w:tab w:val="right" w:leader="dot" w:pos="9016"/>
      </w:tabs>
      <w:spacing w:after="100"/>
    </w:pPr>
    <w:rPr>
      <w:color w:val="284A6E"/>
      <w:sz w:val="28"/>
    </w:rPr>
  </w:style>
  <w:style w:type="paragraph" w:styleId="TOC2">
    <w:name w:val="toc 2"/>
    <w:basedOn w:val="Normal"/>
    <w:next w:val="Normal"/>
    <w:autoRedefine/>
    <w:uiPriority w:val="39"/>
    <w:unhideWhenUsed/>
    <w:rsid w:val="00D22C1E"/>
    <w:pPr>
      <w:tabs>
        <w:tab w:val="left" w:pos="567"/>
        <w:tab w:val="right" w:leader="dot" w:pos="9016"/>
      </w:tabs>
      <w:spacing w:after="100"/>
      <w:ind w:left="567" w:hanging="567"/>
    </w:pPr>
  </w:style>
  <w:style w:type="character" w:styleId="FollowedHyperlink">
    <w:name w:val="FollowedHyperlink"/>
    <w:basedOn w:val="DefaultParagraphFont"/>
    <w:uiPriority w:val="99"/>
    <w:semiHidden/>
    <w:unhideWhenUsed/>
    <w:rsid w:val="003A0F78"/>
    <w:rPr>
      <w:color w:val="800080" w:themeColor="followedHyperlink"/>
      <w:u w:val="single"/>
    </w:rPr>
  </w:style>
  <w:style w:type="paragraph" w:customStyle="1" w:styleId="Cover-Heading1">
    <w:name w:val="Cover - Heading 1"/>
    <w:basedOn w:val="Heading1"/>
    <w:qFormat/>
    <w:rsid w:val="0069421C"/>
    <w:pPr>
      <w:numPr>
        <w:numId w:val="0"/>
      </w:numPr>
      <w:spacing w:line="276" w:lineRule="auto"/>
    </w:pPr>
    <w:rPr>
      <w:sz w:val="48"/>
      <w:szCs w:val="48"/>
    </w:rPr>
  </w:style>
  <w:style w:type="paragraph" w:customStyle="1" w:styleId="Cover-Heading3">
    <w:name w:val="Cover - Heading 3"/>
    <w:basedOn w:val="Heading3"/>
    <w:qFormat/>
    <w:rsid w:val="0069421C"/>
    <w:pPr>
      <w:numPr>
        <w:ilvl w:val="0"/>
        <w:numId w:val="0"/>
      </w:numPr>
      <w:pBdr>
        <w:bottom w:val="single" w:sz="4" w:space="1" w:color="auto"/>
      </w:pBdr>
      <w:spacing w:before="480" w:after="240"/>
    </w:pPr>
    <w:rPr>
      <w:b w:val="0"/>
      <w:color w:val="auto"/>
      <w:sz w:val="28"/>
      <w:szCs w:val="26"/>
    </w:rPr>
  </w:style>
  <w:style w:type="paragraph" w:customStyle="1" w:styleId="Cover-Heading2">
    <w:name w:val="Cover - Heading 2"/>
    <w:basedOn w:val="Heading2"/>
    <w:qFormat/>
    <w:rsid w:val="0069421C"/>
    <w:pPr>
      <w:numPr>
        <w:ilvl w:val="0"/>
        <w:numId w:val="0"/>
      </w:numPr>
      <w:pBdr>
        <w:bottom w:val="none" w:sz="0" w:space="0" w:color="auto"/>
      </w:pBdr>
      <w:spacing w:before="200" w:after="0" w:line="276" w:lineRule="auto"/>
    </w:pPr>
    <w:rPr>
      <w:sz w:val="32"/>
      <w:szCs w:val="32"/>
    </w:rPr>
  </w:style>
  <w:style w:type="character" w:styleId="CommentReference">
    <w:name w:val="annotation reference"/>
    <w:basedOn w:val="DefaultParagraphFont"/>
    <w:uiPriority w:val="99"/>
    <w:semiHidden/>
    <w:unhideWhenUsed/>
    <w:rsid w:val="00870BDE"/>
    <w:rPr>
      <w:sz w:val="16"/>
      <w:szCs w:val="16"/>
    </w:rPr>
  </w:style>
  <w:style w:type="paragraph" w:styleId="CommentText">
    <w:name w:val="annotation text"/>
    <w:basedOn w:val="Normal"/>
    <w:link w:val="CommentTextChar"/>
    <w:uiPriority w:val="99"/>
    <w:semiHidden/>
    <w:unhideWhenUsed/>
    <w:rsid w:val="00870BDE"/>
    <w:pPr>
      <w:spacing w:line="240" w:lineRule="auto"/>
    </w:pPr>
    <w:rPr>
      <w:sz w:val="20"/>
      <w:szCs w:val="20"/>
    </w:rPr>
  </w:style>
  <w:style w:type="character" w:customStyle="1" w:styleId="CommentTextChar">
    <w:name w:val="Comment Text Char"/>
    <w:basedOn w:val="DefaultParagraphFont"/>
    <w:link w:val="CommentText"/>
    <w:uiPriority w:val="99"/>
    <w:semiHidden/>
    <w:rsid w:val="00870B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0BDE"/>
    <w:rPr>
      <w:b/>
      <w:bCs/>
    </w:rPr>
  </w:style>
  <w:style w:type="character" w:customStyle="1" w:styleId="CommentSubjectChar">
    <w:name w:val="Comment Subject Char"/>
    <w:basedOn w:val="CommentTextChar"/>
    <w:link w:val="CommentSubject"/>
    <w:uiPriority w:val="99"/>
    <w:semiHidden/>
    <w:rsid w:val="00870BDE"/>
    <w:rPr>
      <w:rFonts w:ascii="Arial" w:hAnsi="Arial"/>
      <w:b/>
      <w:bCs/>
      <w:sz w:val="20"/>
      <w:szCs w:val="20"/>
    </w:rPr>
  </w:style>
  <w:style w:type="paragraph" w:styleId="TOC3">
    <w:name w:val="toc 3"/>
    <w:basedOn w:val="Normal"/>
    <w:next w:val="Normal"/>
    <w:autoRedefine/>
    <w:uiPriority w:val="39"/>
    <w:unhideWhenUsed/>
    <w:rsid w:val="00D22C1E"/>
    <w:pPr>
      <w:tabs>
        <w:tab w:val="left" w:pos="1418"/>
        <w:tab w:val="right" w:leader="dot" w:pos="9016"/>
      </w:tabs>
      <w:spacing w:after="100"/>
      <w:ind w:left="1418" w:hanging="851"/>
    </w:pPr>
  </w:style>
  <w:style w:type="paragraph" w:customStyle="1" w:styleId="Pa5">
    <w:name w:val="Pa5"/>
    <w:basedOn w:val="Normal"/>
    <w:next w:val="Normal"/>
    <w:rsid w:val="00747DA1"/>
    <w:pPr>
      <w:autoSpaceDE w:val="0"/>
      <w:autoSpaceDN w:val="0"/>
      <w:adjustRightInd w:val="0"/>
      <w:spacing w:after="0" w:line="241" w:lineRule="atLeast"/>
    </w:pPr>
    <w:rPr>
      <w:rFonts w:ascii="Frutiger LT Std 45 Light" w:eastAsia="Times New Roman" w:hAnsi="Frutiger LT Std 45 Light" w:cs="Times New Roman"/>
      <w:sz w:val="24"/>
      <w:szCs w:val="24"/>
      <w:lang w:eastAsia="en-GB"/>
    </w:rPr>
  </w:style>
  <w:style w:type="paragraph" w:customStyle="1" w:styleId="Default">
    <w:name w:val="Default"/>
    <w:rsid w:val="00747DA1"/>
    <w:pPr>
      <w:autoSpaceDE w:val="0"/>
      <w:autoSpaceDN w:val="0"/>
      <w:adjustRightInd w:val="0"/>
      <w:spacing w:after="0" w:line="240" w:lineRule="auto"/>
    </w:pPr>
    <w:rPr>
      <w:rFonts w:ascii="Arial" w:eastAsia="Calibr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D9"/>
    <w:pPr>
      <w:spacing w:line="300" w:lineRule="auto"/>
    </w:pPr>
    <w:rPr>
      <w:rFonts w:ascii="Arial" w:hAnsi="Arial"/>
    </w:rPr>
  </w:style>
  <w:style w:type="paragraph" w:styleId="Heading1">
    <w:name w:val="heading 1"/>
    <w:basedOn w:val="Normal"/>
    <w:next w:val="Normal"/>
    <w:link w:val="Heading1Char"/>
    <w:uiPriority w:val="9"/>
    <w:qFormat/>
    <w:rsid w:val="00CD0099"/>
    <w:pPr>
      <w:keepNext/>
      <w:keepLines/>
      <w:pageBreakBefore/>
      <w:numPr>
        <w:numId w:val="1"/>
      </w:numPr>
      <w:spacing w:before="480" w:after="360"/>
      <w:ind w:left="851" w:hanging="851"/>
      <w:outlineLvl w:val="0"/>
    </w:pPr>
    <w:rPr>
      <w:rFonts w:eastAsiaTheme="majorEastAsia" w:cstheme="majorBidi"/>
      <w:bCs/>
      <w:color w:val="284A6E"/>
      <w:sz w:val="36"/>
      <w:szCs w:val="28"/>
    </w:rPr>
  </w:style>
  <w:style w:type="paragraph" w:styleId="Heading2">
    <w:name w:val="heading 2"/>
    <w:basedOn w:val="Normal"/>
    <w:next w:val="Normal"/>
    <w:link w:val="Heading2Char"/>
    <w:uiPriority w:val="9"/>
    <w:unhideWhenUsed/>
    <w:qFormat/>
    <w:rsid w:val="00BA5FB9"/>
    <w:pPr>
      <w:keepNext/>
      <w:keepLines/>
      <w:numPr>
        <w:ilvl w:val="1"/>
        <w:numId w:val="1"/>
      </w:numPr>
      <w:pBdr>
        <w:bottom w:val="single" w:sz="4" w:space="1" w:color="auto"/>
      </w:pBdr>
      <w:spacing w:before="480" w:after="240"/>
      <w:ind w:left="851" w:hanging="851"/>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587BD4"/>
    <w:pPr>
      <w:keepNext/>
      <w:keepLines/>
      <w:numPr>
        <w:ilvl w:val="2"/>
        <w:numId w:val="1"/>
      </w:numPr>
      <w:spacing w:before="240" w:after="120"/>
      <w:outlineLvl w:val="2"/>
    </w:pPr>
    <w:rPr>
      <w:rFonts w:eastAsiaTheme="majorEastAsia" w:cs="Arial"/>
      <w:b/>
      <w:bCs/>
      <w:color w:val="4F81BD" w:themeColor="accent1"/>
    </w:rPr>
  </w:style>
  <w:style w:type="paragraph" w:styleId="Heading4">
    <w:name w:val="heading 4"/>
    <w:basedOn w:val="Normal"/>
    <w:next w:val="Normal"/>
    <w:link w:val="Heading4Char"/>
    <w:uiPriority w:val="9"/>
    <w:unhideWhenUsed/>
    <w:rsid w:val="0086654C"/>
    <w:pPr>
      <w:keepNext/>
      <w:keepLines/>
      <w:numPr>
        <w:ilvl w:val="3"/>
        <w:numId w:val="1"/>
      </w:num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C6D9F1" w:themeFill="text2" w:themeFillTint="33"/>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728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8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8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8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8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099"/>
    <w:rPr>
      <w:rFonts w:ascii="Arial" w:eastAsiaTheme="majorEastAsia" w:hAnsi="Arial" w:cstheme="majorBidi"/>
      <w:bCs/>
      <w:color w:val="284A6E"/>
      <w:sz w:val="36"/>
      <w:szCs w:val="28"/>
    </w:rPr>
  </w:style>
  <w:style w:type="character" w:customStyle="1" w:styleId="Heading2Char">
    <w:name w:val="Heading 2 Char"/>
    <w:basedOn w:val="DefaultParagraphFont"/>
    <w:link w:val="Heading2"/>
    <w:uiPriority w:val="9"/>
    <w:rsid w:val="00BA5FB9"/>
    <w:rPr>
      <w:rFonts w:ascii="Arial" w:eastAsiaTheme="majorEastAsia" w:hAnsi="Arial" w:cstheme="majorBidi"/>
      <w:bCs/>
      <w:sz w:val="28"/>
      <w:szCs w:val="26"/>
    </w:rPr>
  </w:style>
  <w:style w:type="table" w:styleId="TableGrid">
    <w:name w:val="Table Grid"/>
    <w:basedOn w:val="TableNormal"/>
    <w:uiPriority w:val="59"/>
    <w:rsid w:val="0092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int">
    <w:name w:val="Clint"/>
    <w:basedOn w:val="TableNormal"/>
    <w:uiPriority w:val="99"/>
    <w:rsid w:val="00CE0162"/>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b/>
        <w:color w:val="FFFFFF" w:themeColor="background1"/>
      </w:rPr>
      <w:tblPr/>
      <w:tcPr>
        <w:shd w:val="clear" w:color="auto" w:fill="284A6E"/>
      </w:tcPr>
    </w:tblStylePr>
  </w:style>
  <w:style w:type="paragraph" w:styleId="Header">
    <w:name w:val="header"/>
    <w:basedOn w:val="Normal"/>
    <w:link w:val="HeaderChar"/>
    <w:uiPriority w:val="99"/>
    <w:unhideWhenUsed/>
    <w:rsid w:val="001C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EB"/>
    <w:rPr>
      <w:rFonts w:ascii="Arial" w:hAnsi="Arial"/>
    </w:rPr>
  </w:style>
  <w:style w:type="paragraph" w:styleId="Footer">
    <w:name w:val="footer"/>
    <w:basedOn w:val="Normal"/>
    <w:link w:val="FooterChar"/>
    <w:uiPriority w:val="99"/>
    <w:unhideWhenUsed/>
    <w:rsid w:val="001C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EB"/>
    <w:rPr>
      <w:rFonts w:ascii="Arial" w:hAnsi="Arial"/>
    </w:rPr>
  </w:style>
  <w:style w:type="paragraph" w:styleId="ListParagraph">
    <w:name w:val="List Paragraph"/>
    <w:basedOn w:val="Normal"/>
    <w:uiPriority w:val="34"/>
    <w:qFormat/>
    <w:rsid w:val="00E05ACF"/>
    <w:pPr>
      <w:ind w:left="720"/>
      <w:contextualSpacing/>
    </w:pPr>
  </w:style>
  <w:style w:type="paragraph" w:styleId="BalloonText">
    <w:name w:val="Balloon Text"/>
    <w:basedOn w:val="Normal"/>
    <w:link w:val="BalloonTextChar"/>
    <w:uiPriority w:val="99"/>
    <w:semiHidden/>
    <w:unhideWhenUsed/>
    <w:rsid w:val="00E0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CF"/>
    <w:rPr>
      <w:rFonts w:ascii="Tahoma" w:hAnsi="Tahoma" w:cs="Tahoma"/>
      <w:sz w:val="16"/>
      <w:szCs w:val="16"/>
    </w:rPr>
  </w:style>
  <w:style w:type="character" w:styleId="Hyperlink">
    <w:name w:val="Hyperlink"/>
    <w:basedOn w:val="DefaultParagraphFont"/>
    <w:uiPriority w:val="99"/>
    <w:unhideWhenUsed/>
    <w:rsid w:val="00BD5BC6"/>
    <w:rPr>
      <w:color w:val="0000FF" w:themeColor="hyperlink"/>
      <w:u w:val="single"/>
    </w:rPr>
  </w:style>
  <w:style w:type="paragraph" w:styleId="NoSpacing">
    <w:name w:val="No Spacing"/>
    <w:uiPriority w:val="1"/>
    <w:qFormat/>
    <w:rsid w:val="009C0AD9"/>
    <w:pPr>
      <w:spacing w:after="0" w:line="240" w:lineRule="auto"/>
    </w:pPr>
    <w:rPr>
      <w:rFonts w:ascii="Arial" w:hAnsi="Arial"/>
    </w:rPr>
  </w:style>
  <w:style w:type="character" w:customStyle="1" w:styleId="Heading3Char">
    <w:name w:val="Heading 3 Char"/>
    <w:basedOn w:val="DefaultParagraphFont"/>
    <w:link w:val="Heading3"/>
    <w:uiPriority w:val="9"/>
    <w:rsid w:val="00587BD4"/>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86654C"/>
    <w:rPr>
      <w:rFonts w:ascii="Arial" w:eastAsiaTheme="majorEastAsia" w:hAnsi="Arial" w:cstheme="majorBidi"/>
      <w:bCs/>
      <w:iCs/>
      <w:shd w:val="clear" w:color="auto" w:fill="C6D9F1" w:themeFill="text2" w:themeFillTint="33"/>
    </w:rPr>
  </w:style>
  <w:style w:type="character" w:customStyle="1" w:styleId="Heading5Char">
    <w:name w:val="Heading 5 Char"/>
    <w:basedOn w:val="DefaultParagraphFont"/>
    <w:link w:val="Heading5"/>
    <w:uiPriority w:val="9"/>
    <w:semiHidden/>
    <w:rsid w:val="00A728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28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28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28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8D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351F1"/>
    <w:pPr>
      <w:numPr>
        <w:numId w:val="0"/>
      </w:numPr>
      <w:spacing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0B36DC"/>
    <w:pPr>
      <w:tabs>
        <w:tab w:val="left" w:pos="567"/>
        <w:tab w:val="right" w:leader="dot" w:pos="9016"/>
      </w:tabs>
      <w:spacing w:after="100"/>
    </w:pPr>
    <w:rPr>
      <w:color w:val="284A6E"/>
      <w:sz w:val="28"/>
    </w:rPr>
  </w:style>
  <w:style w:type="paragraph" w:styleId="TOC2">
    <w:name w:val="toc 2"/>
    <w:basedOn w:val="Normal"/>
    <w:next w:val="Normal"/>
    <w:autoRedefine/>
    <w:uiPriority w:val="39"/>
    <w:unhideWhenUsed/>
    <w:rsid w:val="00D22C1E"/>
    <w:pPr>
      <w:tabs>
        <w:tab w:val="left" w:pos="567"/>
        <w:tab w:val="right" w:leader="dot" w:pos="9016"/>
      </w:tabs>
      <w:spacing w:after="100"/>
      <w:ind w:left="567" w:hanging="567"/>
    </w:pPr>
  </w:style>
  <w:style w:type="character" w:styleId="FollowedHyperlink">
    <w:name w:val="FollowedHyperlink"/>
    <w:basedOn w:val="DefaultParagraphFont"/>
    <w:uiPriority w:val="99"/>
    <w:semiHidden/>
    <w:unhideWhenUsed/>
    <w:rsid w:val="003A0F78"/>
    <w:rPr>
      <w:color w:val="800080" w:themeColor="followedHyperlink"/>
      <w:u w:val="single"/>
    </w:rPr>
  </w:style>
  <w:style w:type="paragraph" w:customStyle="1" w:styleId="Cover-Heading1">
    <w:name w:val="Cover - Heading 1"/>
    <w:basedOn w:val="Heading1"/>
    <w:qFormat/>
    <w:rsid w:val="0069421C"/>
    <w:pPr>
      <w:numPr>
        <w:numId w:val="0"/>
      </w:numPr>
      <w:spacing w:line="276" w:lineRule="auto"/>
    </w:pPr>
    <w:rPr>
      <w:sz w:val="48"/>
      <w:szCs w:val="48"/>
    </w:rPr>
  </w:style>
  <w:style w:type="paragraph" w:customStyle="1" w:styleId="Cover-Heading3">
    <w:name w:val="Cover - Heading 3"/>
    <w:basedOn w:val="Heading3"/>
    <w:qFormat/>
    <w:rsid w:val="0069421C"/>
    <w:pPr>
      <w:numPr>
        <w:ilvl w:val="0"/>
        <w:numId w:val="0"/>
      </w:numPr>
      <w:pBdr>
        <w:bottom w:val="single" w:sz="4" w:space="1" w:color="auto"/>
      </w:pBdr>
      <w:spacing w:before="480" w:after="240"/>
    </w:pPr>
    <w:rPr>
      <w:b w:val="0"/>
      <w:color w:val="auto"/>
      <w:sz w:val="28"/>
      <w:szCs w:val="26"/>
    </w:rPr>
  </w:style>
  <w:style w:type="paragraph" w:customStyle="1" w:styleId="Cover-Heading2">
    <w:name w:val="Cover - Heading 2"/>
    <w:basedOn w:val="Heading2"/>
    <w:qFormat/>
    <w:rsid w:val="0069421C"/>
    <w:pPr>
      <w:numPr>
        <w:ilvl w:val="0"/>
        <w:numId w:val="0"/>
      </w:numPr>
      <w:pBdr>
        <w:bottom w:val="none" w:sz="0" w:space="0" w:color="auto"/>
      </w:pBdr>
      <w:spacing w:before="200" w:after="0" w:line="276" w:lineRule="auto"/>
    </w:pPr>
    <w:rPr>
      <w:sz w:val="32"/>
      <w:szCs w:val="32"/>
    </w:rPr>
  </w:style>
  <w:style w:type="character" w:styleId="CommentReference">
    <w:name w:val="annotation reference"/>
    <w:basedOn w:val="DefaultParagraphFont"/>
    <w:uiPriority w:val="99"/>
    <w:semiHidden/>
    <w:unhideWhenUsed/>
    <w:rsid w:val="00870BDE"/>
    <w:rPr>
      <w:sz w:val="16"/>
      <w:szCs w:val="16"/>
    </w:rPr>
  </w:style>
  <w:style w:type="paragraph" w:styleId="CommentText">
    <w:name w:val="annotation text"/>
    <w:basedOn w:val="Normal"/>
    <w:link w:val="CommentTextChar"/>
    <w:uiPriority w:val="99"/>
    <w:semiHidden/>
    <w:unhideWhenUsed/>
    <w:rsid w:val="00870BDE"/>
    <w:pPr>
      <w:spacing w:line="240" w:lineRule="auto"/>
    </w:pPr>
    <w:rPr>
      <w:sz w:val="20"/>
      <w:szCs w:val="20"/>
    </w:rPr>
  </w:style>
  <w:style w:type="character" w:customStyle="1" w:styleId="CommentTextChar">
    <w:name w:val="Comment Text Char"/>
    <w:basedOn w:val="DefaultParagraphFont"/>
    <w:link w:val="CommentText"/>
    <w:uiPriority w:val="99"/>
    <w:semiHidden/>
    <w:rsid w:val="00870B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0BDE"/>
    <w:rPr>
      <w:b/>
      <w:bCs/>
    </w:rPr>
  </w:style>
  <w:style w:type="character" w:customStyle="1" w:styleId="CommentSubjectChar">
    <w:name w:val="Comment Subject Char"/>
    <w:basedOn w:val="CommentTextChar"/>
    <w:link w:val="CommentSubject"/>
    <w:uiPriority w:val="99"/>
    <w:semiHidden/>
    <w:rsid w:val="00870BDE"/>
    <w:rPr>
      <w:rFonts w:ascii="Arial" w:hAnsi="Arial"/>
      <w:b/>
      <w:bCs/>
      <w:sz w:val="20"/>
      <w:szCs w:val="20"/>
    </w:rPr>
  </w:style>
  <w:style w:type="paragraph" w:styleId="TOC3">
    <w:name w:val="toc 3"/>
    <w:basedOn w:val="Normal"/>
    <w:next w:val="Normal"/>
    <w:autoRedefine/>
    <w:uiPriority w:val="39"/>
    <w:unhideWhenUsed/>
    <w:rsid w:val="00D22C1E"/>
    <w:pPr>
      <w:tabs>
        <w:tab w:val="left" w:pos="1418"/>
        <w:tab w:val="right" w:leader="dot" w:pos="9016"/>
      </w:tabs>
      <w:spacing w:after="100"/>
      <w:ind w:left="1418" w:hanging="851"/>
    </w:pPr>
  </w:style>
  <w:style w:type="paragraph" w:customStyle="1" w:styleId="Pa5">
    <w:name w:val="Pa5"/>
    <w:basedOn w:val="Normal"/>
    <w:next w:val="Normal"/>
    <w:rsid w:val="00747DA1"/>
    <w:pPr>
      <w:autoSpaceDE w:val="0"/>
      <w:autoSpaceDN w:val="0"/>
      <w:adjustRightInd w:val="0"/>
      <w:spacing w:after="0" w:line="241" w:lineRule="atLeast"/>
    </w:pPr>
    <w:rPr>
      <w:rFonts w:ascii="Frutiger LT Std 45 Light" w:eastAsia="Times New Roman" w:hAnsi="Frutiger LT Std 45 Light" w:cs="Times New Roman"/>
      <w:sz w:val="24"/>
      <w:szCs w:val="24"/>
      <w:lang w:eastAsia="en-GB"/>
    </w:rPr>
  </w:style>
  <w:style w:type="paragraph" w:customStyle="1" w:styleId="Default">
    <w:name w:val="Default"/>
    <w:rsid w:val="00747DA1"/>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1665">
      <w:bodyDiv w:val="1"/>
      <w:marLeft w:val="0"/>
      <w:marRight w:val="0"/>
      <w:marTop w:val="0"/>
      <w:marBottom w:val="0"/>
      <w:divBdr>
        <w:top w:val="none" w:sz="0" w:space="0" w:color="auto"/>
        <w:left w:val="none" w:sz="0" w:space="0" w:color="auto"/>
        <w:bottom w:val="none" w:sz="0" w:space="0" w:color="auto"/>
        <w:right w:val="none" w:sz="0" w:space="0" w:color="auto"/>
      </w:divBdr>
    </w:div>
    <w:div w:id="292176503">
      <w:bodyDiv w:val="1"/>
      <w:marLeft w:val="0"/>
      <w:marRight w:val="0"/>
      <w:marTop w:val="0"/>
      <w:marBottom w:val="0"/>
      <w:divBdr>
        <w:top w:val="none" w:sz="0" w:space="0" w:color="auto"/>
        <w:left w:val="none" w:sz="0" w:space="0" w:color="auto"/>
        <w:bottom w:val="none" w:sz="0" w:space="0" w:color="auto"/>
        <w:right w:val="none" w:sz="0" w:space="0" w:color="auto"/>
      </w:divBdr>
    </w:div>
    <w:div w:id="369502823">
      <w:bodyDiv w:val="1"/>
      <w:marLeft w:val="0"/>
      <w:marRight w:val="0"/>
      <w:marTop w:val="0"/>
      <w:marBottom w:val="0"/>
      <w:divBdr>
        <w:top w:val="none" w:sz="0" w:space="0" w:color="auto"/>
        <w:left w:val="none" w:sz="0" w:space="0" w:color="auto"/>
        <w:bottom w:val="none" w:sz="0" w:space="0" w:color="auto"/>
        <w:right w:val="none" w:sz="0" w:space="0" w:color="auto"/>
      </w:divBdr>
    </w:div>
    <w:div w:id="464667479">
      <w:bodyDiv w:val="1"/>
      <w:marLeft w:val="0"/>
      <w:marRight w:val="0"/>
      <w:marTop w:val="0"/>
      <w:marBottom w:val="0"/>
      <w:divBdr>
        <w:top w:val="none" w:sz="0" w:space="0" w:color="auto"/>
        <w:left w:val="none" w:sz="0" w:space="0" w:color="auto"/>
        <w:bottom w:val="none" w:sz="0" w:space="0" w:color="auto"/>
        <w:right w:val="none" w:sz="0" w:space="0" w:color="auto"/>
      </w:divBdr>
    </w:div>
    <w:div w:id="816217081">
      <w:bodyDiv w:val="1"/>
      <w:marLeft w:val="0"/>
      <w:marRight w:val="0"/>
      <w:marTop w:val="0"/>
      <w:marBottom w:val="0"/>
      <w:divBdr>
        <w:top w:val="none" w:sz="0" w:space="0" w:color="auto"/>
        <w:left w:val="none" w:sz="0" w:space="0" w:color="auto"/>
        <w:bottom w:val="none" w:sz="0" w:space="0" w:color="auto"/>
        <w:right w:val="none" w:sz="0" w:space="0" w:color="auto"/>
      </w:divBdr>
    </w:div>
    <w:div w:id="1030301503">
      <w:bodyDiv w:val="1"/>
      <w:marLeft w:val="0"/>
      <w:marRight w:val="0"/>
      <w:marTop w:val="0"/>
      <w:marBottom w:val="0"/>
      <w:divBdr>
        <w:top w:val="none" w:sz="0" w:space="0" w:color="auto"/>
        <w:left w:val="none" w:sz="0" w:space="0" w:color="auto"/>
        <w:bottom w:val="none" w:sz="0" w:space="0" w:color="auto"/>
        <w:right w:val="none" w:sz="0" w:space="0" w:color="auto"/>
      </w:divBdr>
    </w:div>
    <w:div w:id="1111120471">
      <w:bodyDiv w:val="1"/>
      <w:marLeft w:val="0"/>
      <w:marRight w:val="0"/>
      <w:marTop w:val="0"/>
      <w:marBottom w:val="0"/>
      <w:divBdr>
        <w:top w:val="none" w:sz="0" w:space="0" w:color="auto"/>
        <w:left w:val="none" w:sz="0" w:space="0" w:color="auto"/>
        <w:bottom w:val="none" w:sz="0" w:space="0" w:color="auto"/>
        <w:right w:val="none" w:sz="0" w:space="0" w:color="auto"/>
      </w:divBdr>
    </w:div>
    <w:div w:id="1179127012">
      <w:bodyDiv w:val="1"/>
      <w:marLeft w:val="0"/>
      <w:marRight w:val="0"/>
      <w:marTop w:val="0"/>
      <w:marBottom w:val="0"/>
      <w:divBdr>
        <w:top w:val="none" w:sz="0" w:space="0" w:color="auto"/>
        <w:left w:val="none" w:sz="0" w:space="0" w:color="auto"/>
        <w:bottom w:val="none" w:sz="0" w:space="0" w:color="auto"/>
        <w:right w:val="none" w:sz="0" w:space="0" w:color="auto"/>
      </w:divBdr>
    </w:div>
    <w:div w:id="1207379183">
      <w:bodyDiv w:val="1"/>
      <w:marLeft w:val="0"/>
      <w:marRight w:val="0"/>
      <w:marTop w:val="0"/>
      <w:marBottom w:val="0"/>
      <w:divBdr>
        <w:top w:val="none" w:sz="0" w:space="0" w:color="auto"/>
        <w:left w:val="none" w:sz="0" w:space="0" w:color="auto"/>
        <w:bottom w:val="none" w:sz="0" w:space="0" w:color="auto"/>
        <w:right w:val="none" w:sz="0" w:space="0" w:color="auto"/>
      </w:divBdr>
    </w:div>
    <w:div w:id="1703051176">
      <w:bodyDiv w:val="1"/>
      <w:marLeft w:val="0"/>
      <w:marRight w:val="0"/>
      <w:marTop w:val="0"/>
      <w:marBottom w:val="0"/>
      <w:divBdr>
        <w:top w:val="none" w:sz="0" w:space="0" w:color="auto"/>
        <w:left w:val="none" w:sz="0" w:space="0" w:color="auto"/>
        <w:bottom w:val="none" w:sz="0" w:space="0" w:color="auto"/>
        <w:right w:val="none" w:sz="0" w:space="0" w:color="auto"/>
      </w:divBdr>
    </w:div>
    <w:div w:id="1747798787">
      <w:bodyDiv w:val="1"/>
      <w:marLeft w:val="0"/>
      <w:marRight w:val="0"/>
      <w:marTop w:val="0"/>
      <w:marBottom w:val="0"/>
      <w:divBdr>
        <w:top w:val="none" w:sz="0" w:space="0" w:color="auto"/>
        <w:left w:val="none" w:sz="0" w:space="0" w:color="auto"/>
        <w:bottom w:val="none" w:sz="0" w:space="0" w:color="auto"/>
        <w:right w:val="none" w:sz="0" w:space="0" w:color="auto"/>
      </w:divBdr>
    </w:div>
    <w:div w:id="1827629512">
      <w:bodyDiv w:val="1"/>
      <w:marLeft w:val="0"/>
      <w:marRight w:val="0"/>
      <w:marTop w:val="0"/>
      <w:marBottom w:val="0"/>
      <w:divBdr>
        <w:top w:val="none" w:sz="0" w:space="0" w:color="auto"/>
        <w:left w:val="none" w:sz="0" w:space="0" w:color="auto"/>
        <w:bottom w:val="none" w:sz="0" w:space="0" w:color="auto"/>
        <w:right w:val="none" w:sz="0" w:space="0" w:color="auto"/>
      </w:divBdr>
    </w:div>
    <w:div w:id="1907644183">
      <w:bodyDiv w:val="1"/>
      <w:marLeft w:val="0"/>
      <w:marRight w:val="0"/>
      <w:marTop w:val="0"/>
      <w:marBottom w:val="0"/>
      <w:divBdr>
        <w:top w:val="none" w:sz="0" w:space="0" w:color="auto"/>
        <w:left w:val="none" w:sz="0" w:space="0" w:color="auto"/>
        <w:bottom w:val="none" w:sz="0" w:space="0" w:color="auto"/>
        <w:right w:val="none" w:sz="0" w:space="0" w:color="auto"/>
      </w:divBdr>
    </w:div>
    <w:div w:id="1970085562">
      <w:bodyDiv w:val="1"/>
      <w:marLeft w:val="0"/>
      <w:marRight w:val="0"/>
      <w:marTop w:val="0"/>
      <w:marBottom w:val="0"/>
      <w:divBdr>
        <w:top w:val="none" w:sz="0" w:space="0" w:color="auto"/>
        <w:left w:val="none" w:sz="0" w:space="0" w:color="auto"/>
        <w:bottom w:val="none" w:sz="0" w:space="0" w:color="auto"/>
        <w:right w:val="none" w:sz="0" w:space="0" w:color="auto"/>
      </w:divBdr>
    </w:div>
    <w:div w:id="20582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E8B0-61DD-4CD2-A802-74C8A8F7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44</Pages>
  <Words>11294</Words>
  <Characters>64380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75523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Middleton</dc:creator>
  <cp:lastModifiedBy>Angharad Nofelo Rees</cp:lastModifiedBy>
  <cp:revision>4</cp:revision>
  <cp:lastPrinted>2015-09-21T07:26:00Z</cp:lastPrinted>
  <dcterms:created xsi:type="dcterms:W3CDTF">2017-11-27T13:12:00Z</dcterms:created>
  <dcterms:modified xsi:type="dcterms:W3CDTF">2017-11-27T14:27:00Z</dcterms:modified>
</cp:coreProperties>
</file>